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7F94" w14:textId="77777777" w:rsidR="00784A5E" w:rsidRDefault="00784A5E" w:rsidP="00FE29ED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</w:p>
    <w:p w14:paraId="1ED7AC7A" w14:textId="5F91D335" w:rsidR="00FE29ED" w:rsidRPr="00FE29ED" w:rsidRDefault="00FE29ED" w:rsidP="00FE29ED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FE29ED">
        <w:rPr>
          <w:rFonts w:ascii="Arial" w:hAnsi="Arial" w:cs="Arial"/>
          <w:bCs w:val="0"/>
          <w:caps w:val="0"/>
          <w:sz w:val="24"/>
        </w:rPr>
        <w:t>Střední škola gastronomie a služeb, Liberec, Dvorská 447/29</w:t>
      </w:r>
    </w:p>
    <w:p w14:paraId="5300807D" w14:textId="77777777" w:rsidR="00FE29ED" w:rsidRPr="00FE29ED" w:rsidRDefault="00FE29ED" w:rsidP="00FE29ED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FE29ED">
        <w:rPr>
          <w:rFonts w:ascii="Arial" w:hAnsi="Arial" w:cs="Arial"/>
          <w:bCs w:val="0"/>
          <w:caps w:val="0"/>
          <w:sz w:val="24"/>
        </w:rPr>
        <w:t>příspěvková organizace</w:t>
      </w:r>
    </w:p>
    <w:p w14:paraId="554E0FC7" w14:textId="77777777" w:rsidR="00FE29ED" w:rsidRPr="00FE29ED" w:rsidRDefault="00FE29ED" w:rsidP="00FE29ED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FE29ED">
        <w:rPr>
          <w:rFonts w:ascii="Arial" w:hAnsi="Arial" w:cs="Arial"/>
          <w:bCs w:val="0"/>
          <w:caps w:val="0"/>
          <w:sz w:val="24"/>
        </w:rPr>
        <w:t>Dvorská 447/29</w:t>
      </w:r>
    </w:p>
    <w:p w14:paraId="2EC0335D" w14:textId="77777777" w:rsidR="00FE29ED" w:rsidRPr="00FE29ED" w:rsidRDefault="00FE29ED" w:rsidP="00FE29ED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FE29ED">
        <w:rPr>
          <w:rFonts w:ascii="Arial" w:hAnsi="Arial" w:cs="Arial"/>
          <w:bCs w:val="0"/>
          <w:caps w:val="0"/>
          <w:sz w:val="24"/>
        </w:rPr>
        <w:t>460 05 Liberec V</w:t>
      </w:r>
    </w:p>
    <w:p w14:paraId="1E7F4A1C" w14:textId="77777777" w:rsidR="00595950" w:rsidRPr="00AE19CF" w:rsidRDefault="00595950" w:rsidP="00C17EC5">
      <w:pPr>
        <w:pStyle w:val="Nzev"/>
        <w:jc w:val="both"/>
        <w:rPr>
          <w:rFonts w:ascii="Arial" w:hAnsi="Arial" w:cs="Arial"/>
          <w:sz w:val="24"/>
        </w:rPr>
      </w:pPr>
    </w:p>
    <w:p w14:paraId="144AC70D" w14:textId="77777777" w:rsidR="00015D54" w:rsidRPr="00AE19CF" w:rsidRDefault="00015D54" w:rsidP="00C17EC5">
      <w:pPr>
        <w:pStyle w:val="Nzev"/>
        <w:jc w:val="both"/>
        <w:rPr>
          <w:rFonts w:ascii="Arial" w:hAnsi="Arial" w:cs="Arial"/>
          <w:sz w:val="24"/>
        </w:rPr>
      </w:pPr>
    </w:p>
    <w:tbl>
      <w:tblPr>
        <w:tblW w:w="9176" w:type="dxa"/>
        <w:tblInd w:w="7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9A73BD" w:rsidRPr="00AE19CF" w14:paraId="630C5038" w14:textId="77777777" w:rsidTr="00060B46">
        <w:trPr>
          <w:trHeight w:val="2880"/>
        </w:trPr>
        <w:tc>
          <w:tcPr>
            <w:tcW w:w="9176" w:type="dxa"/>
            <w:vAlign w:val="center"/>
          </w:tcPr>
          <w:p w14:paraId="42E7F6BD" w14:textId="77777777" w:rsidR="000F5A48" w:rsidRDefault="000F5A48" w:rsidP="00B70A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OS-BOZP-04</w:t>
            </w:r>
          </w:p>
          <w:p w14:paraId="13C2FE04" w14:textId="30FF0823" w:rsidR="00AE19CF" w:rsidRPr="00AE19CF" w:rsidRDefault="00AE19CF" w:rsidP="00B70A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E19CF">
              <w:rPr>
                <w:rFonts w:ascii="Arial" w:hAnsi="Arial" w:cs="Arial"/>
                <w:b/>
                <w:sz w:val="32"/>
                <w:szCs w:val="32"/>
              </w:rPr>
              <w:t>Evidence úrazů, hlášení a zasílání záznamu</w:t>
            </w:r>
          </w:p>
          <w:p w14:paraId="3A978D16" w14:textId="77777777" w:rsidR="009A73BD" w:rsidRPr="00AE19CF" w:rsidRDefault="00AE19CF" w:rsidP="00B70A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E19CF">
              <w:rPr>
                <w:rFonts w:ascii="Arial" w:hAnsi="Arial" w:cs="Arial"/>
                <w:b/>
                <w:sz w:val="32"/>
                <w:szCs w:val="32"/>
              </w:rPr>
              <w:t xml:space="preserve"> o úrazu zaměstnanců</w:t>
            </w:r>
          </w:p>
        </w:tc>
      </w:tr>
    </w:tbl>
    <w:p w14:paraId="6A6E5C44" w14:textId="77777777" w:rsidR="009A73BD" w:rsidRPr="00AE19CF" w:rsidRDefault="009A73BD">
      <w:pPr>
        <w:jc w:val="center"/>
        <w:rPr>
          <w:rFonts w:ascii="Arial" w:hAnsi="Arial" w:cs="Arial"/>
          <w:b/>
          <w:caps/>
        </w:rPr>
      </w:pPr>
    </w:p>
    <w:p w14:paraId="26D69A6F" w14:textId="77777777" w:rsidR="004E3C3B" w:rsidRDefault="004E3C3B" w:rsidP="004E3C3B">
      <w:pPr>
        <w:rPr>
          <w:rFonts w:ascii="Arial" w:hAnsi="Arial" w:cs="Arial"/>
          <w:b/>
          <w:sz w:val="22"/>
          <w:szCs w:val="22"/>
        </w:rPr>
      </w:pPr>
    </w:p>
    <w:p w14:paraId="562F2F6E" w14:textId="77777777" w:rsidR="00AF36C0" w:rsidRDefault="00AF36C0" w:rsidP="004E3C3B">
      <w:pPr>
        <w:rPr>
          <w:rFonts w:ascii="Arial" w:hAnsi="Arial" w:cs="Arial"/>
          <w:b/>
          <w:sz w:val="22"/>
          <w:szCs w:val="22"/>
        </w:rPr>
      </w:pPr>
    </w:p>
    <w:p w14:paraId="6225979C" w14:textId="77777777" w:rsidR="000F5A48" w:rsidRDefault="000F5A48" w:rsidP="004E3C3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2" w:rightFromText="142" w:vertAnchor="text" w:horzAnchor="margin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318"/>
        <w:gridCol w:w="2427"/>
        <w:gridCol w:w="1418"/>
        <w:gridCol w:w="2297"/>
        <w:gridCol w:w="1289"/>
      </w:tblGrid>
      <w:tr w:rsidR="000F5A48" w:rsidRPr="00C17EC5" w14:paraId="7B1D7A08" w14:textId="77777777" w:rsidTr="006B4183">
        <w:trPr>
          <w:trHeight w:val="39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22D37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14255739"/>
            <w:r>
              <w:rPr>
                <w:rFonts w:ascii="Arial" w:hAnsi="Arial" w:cs="Arial"/>
                <w:b/>
                <w:sz w:val="22"/>
                <w:szCs w:val="22"/>
              </w:rPr>
              <w:t>Historie dokumentu</w:t>
            </w:r>
          </w:p>
        </w:tc>
      </w:tr>
      <w:tr w:rsidR="000F5A48" w:rsidRPr="00C17EC5" w14:paraId="43A2151D" w14:textId="77777777" w:rsidTr="006B4183">
        <w:trPr>
          <w:trHeight w:val="39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F8A0E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Číslo revize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00C61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 xml:space="preserve">Datum revize 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884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 xml:space="preserve">Vypracoval 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C6B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</w:p>
        </w:tc>
      </w:tr>
      <w:tr w:rsidR="000F5A48" w:rsidRPr="00C17EC5" w14:paraId="136F848D" w14:textId="77777777" w:rsidTr="006B4183">
        <w:trPr>
          <w:trHeight w:val="397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D71F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9514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11C9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06B1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064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017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</w:tr>
      <w:tr w:rsidR="000F5A48" w:rsidRPr="00C17EC5" w14:paraId="43B9BC2A" w14:textId="77777777" w:rsidTr="004841F6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C1CE" w14:textId="590AAACB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D89A" w14:textId="098FA267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01.05.2018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3A79" w14:textId="0CBF6443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Ing. B. Werner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C72" w14:textId="77777777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4B3" w14:textId="77777777" w:rsidR="000F5A48" w:rsidRPr="00AE19CF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68EF2B53" w14:textId="6BECE4E9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0384" w14:textId="77777777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A48" w:rsidRPr="00C17EC5" w14:paraId="55AAA8FE" w14:textId="77777777" w:rsidTr="004841F6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6F99" w14:textId="53515746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057" w14:textId="4BE183BC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E19C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Pr="00AE19CF">
              <w:rPr>
                <w:rFonts w:ascii="Arial" w:hAnsi="Arial" w:cs="Arial"/>
                <w:sz w:val="22"/>
                <w:szCs w:val="22"/>
              </w:rPr>
              <w:t>.2019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88B1" w14:textId="61B1F635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508" w14:textId="77777777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DC70" w14:textId="77777777" w:rsidR="000F5A48" w:rsidRPr="00AE19CF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1737CB06" w14:textId="5D0981A4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099" w14:textId="77777777" w:rsidR="000F5A48" w:rsidRPr="00C17EC5" w:rsidRDefault="000F5A48" w:rsidP="000F5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A48" w:rsidRPr="005961BA" w14:paraId="1AABE48C" w14:textId="77777777" w:rsidTr="006B4183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A66" w14:textId="566B72F9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C743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01.12.2025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359F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C20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E43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2097" w14:textId="77777777" w:rsidR="000F5A48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Zdeňka Palová</w:t>
            </w:r>
          </w:p>
          <w:p w14:paraId="537708F0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AEFD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A48" w:rsidRPr="005961BA" w14:paraId="6A8A72F7" w14:textId="77777777" w:rsidTr="006B4183">
        <w:trPr>
          <w:trHeight w:val="671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9105" w14:textId="77777777" w:rsidR="000F5A48" w:rsidRDefault="000F5A48" w:rsidP="006B4183">
            <w:p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1" w:name="_Hlk131121697"/>
            <w:r w:rsidRPr="00A2749F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Odborná způsobilost zpracovatele:</w:t>
            </w:r>
            <w:r w:rsidRPr="00A2749F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bookmarkEnd w:id="1"/>
          <w:p w14:paraId="6CA75590" w14:textId="77777777" w:rsidR="000F5A48" w:rsidRPr="009C7AE4" w:rsidRDefault="000F5A48" w:rsidP="006B4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86FF9">
              <w:rPr>
                <w:rFonts w:ascii="Arial" w:hAnsi="Arial" w:cs="Arial"/>
                <w:bCs/>
                <w:sz w:val="22"/>
                <w:szCs w:val="22"/>
              </w:rPr>
              <w:t>Osoba odborně způsobilá v prevenci rizik v oblasti BOZP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86FF9">
              <w:rPr>
                <w:rFonts w:ascii="Arial" w:hAnsi="Arial" w:cs="Arial"/>
                <w:bCs/>
                <w:sz w:val="22"/>
                <w:szCs w:val="22"/>
              </w:rPr>
              <w:t>– osvědčeni č.</w:t>
            </w:r>
            <w:r w:rsidRPr="00786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6FF9">
              <w:rPr>
                <w:rFonts w:ascii="Arial" w:hAnsi="Arial" w:cs="Arial"/>
                <w:bCs/>
                <w:sz w:val="22"/>
                <w:szCs w:val="22"/>
              </w:rPr>
              <w:t>TÜV/010/PREV/2023</w:t>
            </w:r>
          </w:p>
        </w:tc>
      </w:tr>
      <w:tr w:rsidR="000F5A48" w:rsidRPr="005961BA" w14:paraId="3A8F5601" w14:textId="77777777" w:rsidTr="006B4183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F18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51A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6A2D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11F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A4C1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7FCB" w14:textId="77777777" w:rsidR="000F5A48" w:rsidRPr="00C17EC5" w:rsidRDefault="000F5A48" w:rsidP="006B41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A48" w:rsidRPr="005F5D70" w14:paraId="7287C9E8" w14:textId="77777777" w:rsidTr="006B4183">
        <w:trPr>
          <w:trHeight w:val="39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343D" w14:textId="77777777" w:rsidR="000F5A48" w:rsidRPr="00C17EC5" w:rsidRDefault="000F5A48" w:rsidP="006B41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7D3C3" w14:textId="77777777" w:rsidR="000F5A48" w:rsidRPr="00C17EC5" w:rsidRDefault="000F5A48" w:rsidP="006B41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Důvod revize směrnice:</w:t>
            </w:r>
          </w:p>
          <w:p w14:paraId="0E63C43F" w14:textId="77777777" w:rsidR="000F5A48" w:rsidRDefault="000F5A48" w:rsidP="006B41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1F898" w14:textId="6A0C4D43" w:rsidR="000F5A48" w:rsidRPr="00FD0E4F" w:rsidRDefault="000F5A48" w:rsidP="000F5A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Aktualizace celé směrnice v souladu s nařízením vlády č.322/2025 Sb.</w:t>
            </w:r>
            <w:r w:rsidR="00F148F3">
              <w:rPr>
                <w:rFonts w:ascii="Arial" w:hAnsi="Arial" w:cs="Arial"/>
                <w:sz w:val="22"/>
                <w:szCs w:val="22"/>
              </w:rPr>
              <w:t xml:space="preserve"> – platná od 01.01.2026</w:t>
            </w:r>
          </w:p>
          <w:p w14:paraId="02CA86DC" w14:textId="77777777" w:rsidR="000F5A48" w:rsidRPr="00C17EC5" w:rsidRDefault="000F5A48" w:rsidP="006B41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A45CC5" w14:textId="77777777" w:rsidR="000F5A48" w:rsidRPr="00C17EC5" w:rsidRDefault="000F5A48" w:rsidP="006B41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55D1FB7D" w14:textId="77777777" w:rsidR="000F5A48" w:rsidRDefault="000F5A48" w:rsidP="004E3C3B">
      <w:pPr>
        <w:rPr>
          <w:rFonts w:ascii="Arial" w:hAnsi="Arial" w:cs="Arial"/>
          <w:b/>
          <w:sz w:val="22"/>
          <w:szCs w:val="22"/>
        </w:rPr>
      </w:pPr>
    </w:p>
    <w:p w14:paraId="51E0882C" w14:textId="77777777" w:rsidR="000F5A48" w:rsidRPr="00AE19CF" w:rsidRDefault="000F5A48" w:rsidP="004E3C3B">
      <w:pPr>
        <w:rPr>
          <w:rFonts w:ascii="Arial" w:hAnsi="Arial" w:cs="Arial"/>
          <w:b/>
          <w:sz w:val="22"/>
          <w:szCs w:val="22"/>
        </w:rPr>
      </w:pPr>
    </w:p>
    <w:p w14:paraId="0A9EF3CD" w14:textId="77777777" w:rsidR="00AB0CFE" w:rsidRDefault="00AB0CFE" w:rsidP="007B4AE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3A49407" w14:textId="77777777" w:rsidR="000F5A48" w:rsidRDefault="000F5A48" w:rsidP="007B4AE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C463B0E" w14:textId="77777777" w:rsidR="000F5A48" w:rsidRDefault="000F5A48" w:rsidP="007B4AE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6D38E93" w14:textId="77777777" w:rsidR="000F5A48" w:rsidRDefault="000F5A48" w:rsidP="007B4AE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293F1A2" w14:textId="77777777" w:rsidR="000F5A48" w:rsidRDefault="000F5A48" w:rsidP="007B4AE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83A4C4B" w14:textId="77777777" w:rsidR="00462DE9" w:rsidRPr="00AB0CFE" w:rsidRDefault="00462DE9" w:rsidP="00AE19C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6963"/>
        <w:gridCol w:w="868"/>
      </w:tblGrid>
      <w:tr w:rsidR="00771465" w:rsidRPr="00AB0CFE" w14:paraId="57C195D4" w14:textId="77777777" w:rsidTr="00771465">
        <w:trPr>
          <w:trHeight w:val="39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1AA56FE0" w14:textId="6635A0EB" w:rsidR="00771465" w:rsidRPr="00771465" w:rsidRDefault="00771465" w:rsidP="00771465">
            <w:pPr>
              <w:pStyle w:val="Zkladntext"/>
              <w:jc w:val="center"/>
              <w:rPr>
                <w:b/>
              </w:rPr>
            </w:pPr>
            <w:r w:rsidRPr="00AB0CFE">
              <w:rPr>
                <w:b/>
              </w:rPr>
              <w:t>Obsah</w:t>
            </w:r>
          </w:p>
        </w:tc>
      </w:tr>
      <w:tr w:rsidR="00AE19CF" w:rsidRPr="00AB0CFE" w14:paraId="18285F23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14D0599D" w14:textId="77777777" w:rsidR="00AE19CF" w:rsidRPr="00AB0CFE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AB0CFE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6963" w:type="dxa"/>
            <w:vAlign w:val="center"/>
          </w:tcPr>
          <w:p w14:paraId="180A8912" w14:textId="77777777" w:rsidR="00AE19CF" w:rsidRPr="00AB0CFE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AB0CFE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Účel</w:t>
            </w:r>
          </w:p>
        </w:tc>
        <w:tc>
          <w:tcPr>
            <w:tcW w:w="868" w:type="dxa"/>
            <w:vAlign w:val="center"/>
          </w:tcPr>
          <w:p w14:paraId="67393162" w14:textId="0C6D48F9" w:rsidR="00AE19CF" w:rsidRPr="00AB0CFE" w:rsidRDefault="003F3ACD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2</w:t>
            </w:r>
          </w:p>
        </w:tc>
      </w:tr>
      <w:tr w:rsidR="00AE19CF" w:rsidRPr="00AB0CFE" w14:paraId="338BEEC2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5FD66FB8" w14:textId="77777777" w:rsidR="00AE19CF" w:rsidRPr="00AB0CFE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AB0CFE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6963" w:type="dxa"/>
            <w:vAlign w:val="center"/>
          </w:tcPr>
          <w:p w14:paraId="4088D3EA" w14:textId="77777777" w:rsidR="00AE19CF" w:rsidRPr="00AB0CFE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AB0CFE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Rozsah platnosti</w:t>
            </w:r>
          </w:p>
        </w:tc>
        <w:tc>
          <w:tcPr>
            <w:tcW w:w="868" w:type="dxa"/>
            <w:vAlign w:val="center"/>
          </w:tcPr>
          <w:p w14:paraId="5C368B54" w14:textId="57952F01" w:rsidR="00AE19CF" w:rsidRPr="00AB0CFE" w:rsidRDefault="003F3ACD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2</w:t>
            </w:r>
          </w:p>
        </w:tc>
      </w:tr>
      <w:tr w:rsidR="00AE19CF" w:rsidRPr="00AB0CFE" w14:paraId="6EB99A09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1A5348C5" w14:textId="77777777" w:rsidR="00AE19CF" w:rsidRPr="00AB0CFE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AB0CFE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3.</w:t>
            </w:r>
          </w:p>
        </w:tc>
        <w:tc>
          <w:tcPr>
            <w:tcW w:w="6963" w:type="dxa"/>
            <w:vAlign w:val="center"/>
          </w:tcPr>
          <w:p w14:paraId="081B5B34" w14:textId="54F8B199" w:rsidR="00AE19CF" w:rsidRPr="00AB0CFE" w:rsidRDefault="00771465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Definice</w:t>
            </w:r>
          </w:p>
        </w:tc>
        <w:tc>
          <w:tcPr>
            <w:tcW w:w="868" w:type="dxa"/>
            <w:vAlign w:val="center"/>
          </w:tcPr>
          <w:p w14:paraId="1C867EC2" w14:textId="11391C32" w:rsidR="00AE19CF" w:rsidRPr="00AB0CFE" w:rsidRDefault="003F3ACD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3</w:t>
            </w:r>
          </w:p>
        </w:tc>
      </w:tr>
      <w:tr w:rsidR="00AE19CF" w:rsidRPr="00AB0CFE" w14:paraId="4049BA34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615748FF" w14:textId="77777777" w:rsidR="00AE19CF" w:rsidRPr="000F5A48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0F5A48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4.</w:t>
            </w:r>
          </w:p>
        </w:tc>
        <w:tc>
          <w:tcPr>
            <w:tcW w:w="6963" w:type="dxa"/>
            <w:vAlign w:val="center"/>
          </w:tcPr>
          <w:p w14:paraId="6C98570B" w14:textId="77777777" w:rsidR="00AE19CF" w:rsidRPr="000F5A48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0F5A48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Odpovědnosti</w:t>
            </w:r>
          </w:p>
        </w:tc>
        <w:tc>
          <w:tcPr>
            <w:tcW w:w="868" w:type="dxa"/>
            <w:vAlign w:val="center"/>
          </w:tcPr>
          <w:p w14:paraId="2B503D3B" w14:textId="1DC575E9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4</w:t>
            </w:r>
          </w:p>
        </w:tc>
      </w:tr>
      <w:tr w:rsidR="00AE19CF" w:rsidRPr="00AB0CFE" w14:paraId="3A4999EB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67793873" w14:textId="77777777" w:rsidR="00AE19CF" w:rsidRPr="000F5A48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0F5A48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4.1.</w:t>
            </w:r>
          </w:p>
        </w:tc>
        <w:tc>
          <w:tcPr>
            <w:tcW w:w="6963" w:type="dxa"/>
            <w:vAlign w:val="center"/>
          </w:tcPr>
          <w:p w14:paraId="307792A2" w14:textId="1F62087A" w:rsidR="00AE19CF" w:rsidRPr="000F5A48" w:rsidRDefault="000F5A48" w:rsidP="005648FA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0F5A48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Ředitel školy</w:t>
            </w:r>
          </w:p>
        </w:tc>
        <w:tc>
          <w:tcPr>
            <w:tcW w:w="868" w:type="dxa"/>
            <w:vAlign w:val="center"/>
          </w:tcPr>
          <w:p w14:paraId="7641182E" w14:textId="3B4926D7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4</w:t>
            </w:r>
          </w:p>
        </w:tc>
      </w:tr>
      <w:tr w:rsidR="00AE19CF" w:rsidRPr="00AB0CFE" w14:paraId="50FA392E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34A293EE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4.2.</w:t>
            </w:r>
          </w:p>
        </w:tc>
        <w:tc>
          <w:tcPr>
            <w:tcW w:w="6963" w:type="dxa"/>
            <w:vAlign w:val="center"/>
          </w:tcPr>
          <w:p w14:paraId="5C11D6D8" w14:textId="0F474A9E" w:rsidR="00AE19CF" w:rsidRPr="00C72FEB" w:rsidRDefault="000F5A48" w:rsidP="005648FA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72FEB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Vedoucí zaměstnanec</w:t>
            </w:r>
          </w:p>
        </w:tc>
        <w:tc>
          <w:tcPr>
            <w:tcW w:w="868" w:type="dxa"/>
            <w:vAlign w:val="center"/>
          </w:tcPr>
          <w:p w14:paraId="336BFDF4" w14:textId="4CDBD60F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4</w:t>
            </w:r>
          </w:p>
        </w:tc>
      </w:tr>
      <w:tr w:rsidR="00AE19CF" w:rsidRPr="00AB0CFE" w14:paraId="12A1A89A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2A7074C0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4.3.</w:t>
            </w:r>
          </w:p>
        </w:tc>
        <w:tc>
          <w:tcPr>
            <w:tcW w:w="6963" w:type="dxa"/>
            <w:vAlign w:val="center"/>
          </w:tcPr>
          <w:p w14:paraId="373BB7D3" w14:textId="7CEF3A06" w:rsidR="00AE19CF" w:rsidRPr="00C72FEB" w:rsidRDefault="000F5A48" w:rsidP="005648FA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72FEB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Zaměstnanci</w:t>
            </w:r>
          </w:p>
        </w:tc>
        <w:tc>
          <w:tcPr>
            <w:tcW w:w="868" w:type="dxa"/>
            <w:vAlign w:val="center"/>
          </w:tcPr>
          <w:p w14:paraId="0907FDD6" w14:textId="28AFD68A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</w:t>
            </w:r>
          </w:p>
        </w:tc>
      </w:tr>
      <w:tr w:rsidR="00AE19CF" w:rsidRPr="00AB0CFE" w14:paraId="154CF9BF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5ECDD5B7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4.4.</w:t>
            </w:r>
          </w:p>
        </w:tc>
        <w:tc>
          <w:tcPr>
            <w:tcW w:w="6963" w:type="dxa"/>
            <w:vAlign w:val="center"/>
          </w:tcPr>
          <w:p w14:paraId="198CA90C" w14:textId="39B3DEF7" w:rsidR="00AE19CF" w:rsidRPr="00C72FEB" w:rsidRDefault="000F5A48" w:rsidP="005648FA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72FEB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Poškozený zaměstnanec</w:t>
            </w:r>
          </w:p>
        </w:tc>
        <w:tc>
          <w:tcPr>
            <w:tcW w:w="868" w:type="dxa"/>
            <w:vAlign w:val="center"/>
          </w:tcPr>
          <w:p w14:paraId="443DE37D" w14:textId="7CC644D8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</w:t>
            </w:r>
          </w:p>
        </w:tc>
      </w:tr>
      <w:tr w:rsidR="00AE19CF" w:rsidRPr="00AB0CFE" w14:paraId="46F942E1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4515C4DE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4.5.</w:t>
            </w:r>
          </w:p>
        </w:tc>
        <w:tc>
          <w:tcPr>
            <w:tcW w:w="6963" w:type="dxa"/>
            <w:vAlign w:val="center"/>
          </w:tcPr>
          <w:p w14:paraId="6F2E4021" w14:textId="342D139B" w:rsidR="00AE19CF" w:rsidRPr="00C72FEB" w:rsidRDefault="00DE6F4D" w:rsidP="005648FA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72FEB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Personální oddělení</w:t>
            </w:r>
          </w:p>
        </w:tc>
        <w:tc>
          <w:tcPr>
            <w:tcW w:w="868" w:type="dxa"/>
            <w:vAlign w:val="center"/>
          </w:tcPr>
          <w:p w14:paraId="5C5F16C4" w14:textId="5D4C1511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</w:t>
            </w:r>
          </w:p>
        </w:tc>
      </w:tr>
      <w:tr w:rsidR="00AE19CF" w:rsidRPr="00AB0CFE" w14:paraId="58635E45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7A174967" w14:textId="77777777" w:rsidR="00AE19CF" w:rsidRPr="00EB3303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5.</w:t>
            </w:r>
          </w:p>
        </w:tc>
        <w:tc>
          <w:tcPr>
            <w:tcW w:w="6963" w:type="dxa"/>
            <w:vAlign w:val="center"/>
          </w:tcPr>
          <w:p w14:paraId="6A67F0B9" w14:textId="09CCDC2F" w:rsidR="00AE19CF" w:rsidRPr="00C72FEB" w:rsidRDefault="00EB3303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Postup při vzniku pracovního úrazu – sepsání a ohlášení</w:t>
            </w:r>
          </w:p>
        </w:tc>
        <w:tc>
          <w:tcPr>
            <w:tcW w:w="868" w:type="dxa"/>
            <w:vAlign w:val="center"/>
          </w:tcPr>
          <w:p w14:paraId="308AD03C" w14:textId="4AD11E18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</w:t>
            </w:r>
          </w:p>
        </w:tc>
      </w:tr>
      <w:tr w:rsidR="00AE19CF" w:rsidRPr="00AB0CFE" w14:paraId="198556A6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77245A0D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5.1.</w:t>
            </w:r>
          </w:p>
        </w:tc>
        <w:tc>
          <w:tcPr>
            <w:tcW w:w="6963" w:type="dxa"/>
            <w:vAlign w:val="center"/>
          </w:tcPr>
          <w:p w14:paraId="489F8E85" w14:textId="127BDC41" w:rsidR="00AE19CF" w:rsidRPr="00C95ADD" w:rsidRDefault="00E40C82" w:rsidP="005648FA">
            <w:pPr>
              <w:keepNext/>
              <w:jc w:val="both"/>
              <w:outlineLvl w:val="1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95ADD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Kniha úrazů</w:t>
            </w:r>
          </w:p>
        </w:tc>
        <w:tc>
          <w:tcPr>
            <w:tcW w:w="868" w:type="dxa"/>
            <w:vAlign w:val="center"/>
          </w:tcPr>
          <w:p w14:paraId="2C2B7071" w14:textId="537C4E4B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</w:t>
            </w:r>
          </w:p>
        </w:tc>
      </w:tr>
      <w:tr w:rsidR="00AE19CF" w:rsidRPr="00AB0CFE" w14:paraId="434F4535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2B59EF9A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5.2.</w:t>
            </w:r>
          </w:p>
        </w:tc>
        <w:tc>
          <w:tcPr>
            <w:tcW w:w="6963" w:type="dxa"/>
            <w:vAlign w:val="center"/>
          </w:tcPr>
          <w:p w14:paraId="3449C3DC" w14:textId="26525CA8" w:rsidR="00AE19CF" w:rsidRPr="00C95ADD" w:rsidRDefault="00E40C82" w:rsidP="005648FA">
            <w:pPr>
              <w:keepNext/>
              <w:jc w:val="both"/>
              <w:outlineLvl w:val="1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95ADD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Ohlášení závažného nebo smrtelného pracovního úrazu</w:t>
            </w:r>
          </w:p>
        </w:tc>
        <w:tc>
          <w:tcPr>
            <w:tcW w:w="868" w:type="dxa"/>
            <w:vAlign w:val="center"/>
          </w:tcPr>
          <w:p w14:paraId="0CEB8B64" w14:textId="4943E603" w:rsidR="00AE19CF" w:rsidRPr="00AB0CFE" w:rsidRDefault="00D54614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6</w:t>
            </w:r>
          </w:p>
        </w:tc>
      </w:tr>
      <w:tr w:rsidR="00AE19CF" w:rsidRPr="00AB0CFE" w14:paraId="3E69F235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531EDFD7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5.3.</w:t>
            </w:r>
          </w:p>
        </w:tc>
        <w:tc>
          <w:tcPr>
            <w:tcW w:w="6963" w:type="dxa"/>
            <w:vAlign w:val="center"/>
          </w:tcPr>
          <w:p w14:paraId="627E0FEC" w14:textId="00EB100D" w:rsidR="00AE19CF" w:rsidRPr="00C95ADD" w:rsidRDefault="00653516" w:rsidP="005648FA">
            <w:pPr>
              <w:keepNext/>
              <w:jc w:val="both"/>
              <w:outlineLvl w:val="1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95ADD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Ohlášení pracovního úrazu a zaslání záznamu o pracovním úrazu</w:t>
            </w:r>
          </w:p>
        </w:tc>
        <w:tc>
          <w:tcPr>
            <w:tcW w:w="868" w:type="dxa"/>
            <w:vAlign w:val="center"/>
          </w:tcPr>
          <w:p w14:paraId="1935C241" w14:textId="169ED6A8" w:rsidR="00AE19CF" w:rsidRPr="00AB0CFE" w:rsidRDefault="00FD0CC5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6</w:t>
            </w:r>
          </w:p>
        </w:tc>
      </w:tr>
      <w:tr w:rsidR="00AE19CF" w:rsidRPr="00AB0CFE" w14:paraId="3E7374FF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017DB6BF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5.4.</w:t>
            </w:r>
          </w:p>
        </w:tc>
        <w:tc>
          <w:tcPr>
            <w:tcW w:w="6963" w:type="dxa"/>
            <w:vAlign w:val="center"/>
          </w:tcPr>
          <w:p w14:paraId="4ED8688B" w14:textId="00AE33E5" w:rsidR="00AE19CF" w:rsidRPr="00C95ADD" w:rsidRDefault="00653516" w:rsidP="005648FA">
            <w:pPr>
              <w:keepNext/>
              <w:jc w:val="both"/>
              <w:outlineLvl w:val="1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95ADD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Zaslání záznamu o pracovním úrazu</w:t>
            </w:r>
          </w:p>
        </w:tc>
        <w:tc>
          <w:tcPr>
            <w:tcW w:w="868" w:type="dxa"/>
            <w:vAlign w:val="center"/>
          </w:tcPr>
          <w:p w14:paraId="5F2F8E50" w14:textId="669DA878" w:rsidR="00AE19CF" w:rsidRPr="00AB0CFE" w:rsidRDefault="00FD0CC5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6</w:t>
            </w:r>
          </w:p>
        </w:tc>
      </w:tr>
      <w:tr w:rsidR="00AE19CF" w:rsidRPr="00AB0CFE" w14:paraId="119EE403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6E5C1D9F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5.5.</w:t>
            </w:r>
          </w:p>
        </w:tc>
        <w:tc>
          <w:tcPr>
            <w:tcW w:w="6963" w:type="dxa"/>
            <w:vAlign w:val="center"/>
          </w:tcPr>
          <w:p w14:paraId="5EE9456F" w14:textId="7EB0D76E" w:rsidR="00AE19CF" w:rsidRPr="00C95ADD" w:rsidRDefault="00236C5B" w:rsidP="005648FA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C95ADD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Aktualizace záznamu o pracovním úrazu</w:t>
            </w:r>
          </w:p>
        </w:tc>
        <w:tc>
          <w:tcPr>
            <w:tcW w:w="868" w:type="dxa"/>
            <w:vAlign w:val="center"/>
          </w:tcPr>
          <w:p w14:paraId="3619AA16" w14:textId="0005F951" w:rsidR="00AE19CF" w:rsidRPr="00AB0CFE" w:rsidRDefault="00FD0CC5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7</w:t>
            </w:r>
          </w:p>
        </w:tc>
      </w:tr>
      <w:tr w:rsidR="00AE19CF" w:rsidRPr="00AB0CFE" w14:paraId="7D6B5EC5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179E0EA6" w14:textId="77777777" w:rsidR="00AE19CF" w:rsidRPr="00EB3303" w:rsidRDefault="00AE19CF" w:rsidP="005648FA">
            <w:pPr>
              <w:jc w:val="right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5.6.</w:t>
            </w:r>
          </w:p>
        </w:tc>
        <w:tc>
          <w:tcPr>
            <w:tcW w:w="6963" w:type="dxa"/>
            <w:vAlign w:val="center"/>
          </w:tcPr>
          <w:p w14:paraId="25A4BBB1" w14:textId="4F77AFAC" w:rsidR="00AE19CF" w:rsidRPr="00C95ADD" w:rsidRDefault="003D4068" w:rsidP="005648FA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3D4068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Náležitosti ohlášení pracovního úrazu</w:t>
            </w:r>
          </w:p>
        </w:tc>
        <w:tc>
          <w:tcPr>
            <w:tcW w:w="868" w:type="dxa"/>
            <w:vAlign w:val="center"/>
          </w:tcPr>
          <w:p w14:paraId="3BC1306B" w14:textId="041C2AAD" w:rsidR="00AE19CF" w:rsidRPr="00AB0CFE" w:rsidRDefault="00FD0CC5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7</w:t>
            </w:r>
          </w:p>
        </w:tc>
      </w:tr>
      <w:tr w:rsidR="00AE19CF" w:rsidRPr="00AB0CFE" w14:paraId="3C72F0A2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3EBD907A" w14:textId="77777777" w:rsidR="00AE19CF" w:rsidRPr="00EB3303" w:rsidRDefault="00AE19C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6.</w:t>
            </w:r>
          </w:p>
        </w:tc>
        <w:tc>
          <w:tcPr>
            <w:tcW w:w="6963" w:type="dxa"/>
            <w:vAlign w:val="center"/>
          </w:tcPr>
          <w:p w14:paraId="095C5FF5" w14:textId="6ADA4F5F" w:rsidR="00AE19CF" w:rsidRPr="00EB3303" w:rsidRDefault="008D10EF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8D10EF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Předání záznamu v Knize úrazů a záznamu o úrazu postiženému zaměstnanci</w:t>
            </w:r>
          </w:p>
        </w:tc>
        <w:tc>
          <w:tcPr>
            <w:tcW w:w="868" w:type="dxa"/>
            <w:vAlign w:val="center"/>
          </w:tcPr>
          <w:p w14:paraId="37D9DFFE" w14:textId="2A6C44F9" w:rsidR="00AE19CF" w:rsidRPr="00AB0CFE" w:rsidRDefault="00FD0CC5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8</w:t>
            </w:r>
          </w:p>
        </w:tc>
      </w:tr>
      <w:tr w:rsidR="00AE19CF" w:rsidRPr="00AB0CFE" w14:paraId="5167217A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2D013F5E" w14:textId="1EBD6BEC" w:rsidR="00AE19CF" w:rsidRPr="00EB3303" w:rsidRDefault="00C72FEB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7</w:t>
            </w:r>
            <w:r w:rsidR="00AE19CF" w:rsidRPr="00EB3303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6963" w:type="dxa"/>
            <w:vAlign w:val="center"/>
          </w:tcPr>
          <w:p w14:paraId="23E8C341" w14:textId="11EAFBC3" w:rsidR="00AE19CF" w:rsidRPr="00EB3303" w:rsidRDefault="004C101D" w:rsidP="005648FA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4C101D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Stanovení výše odškodnění</w:t>
            </w:r>
          </w:p>
        </w:tc>
        <w:tc>
          <w:tcPr>
            <w:tcW w:w="868" w:type="dxa"/>
            <w:vAlign w:val="center"/>
          </w:tcPr>
          <w:p w14:paraId="339760BE" w14:textId="3672E057" w:rsidR="00AE19CF" w:rsidRPr="00AB0CFE" w:rsidRDefault="003D4068" w:rsidP="005648FA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8</w:t>
            </w:r>
          </w:p>
        </w:tc>
      </w:tr>
      <w:tr w:rsidR="00E40C82" w:rsidRPr="00AB0CFE" w14:paraId="28940929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15562CBD" w14:textId="7BDDD0E6" w:rsidR="00E40C82" w:rsidRPr="00EB3303" w:rsidRDefault="00E40C82" w:rsidP="00E40C82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8.</w:t>
            </w:r>
          </w:p>
        </w:tc>
        <w:tc>
          <w:tcPr>
            <w:tcW w:w="6963" w:type="dxa"/>
            <w:vAlign w:val="center"/>
          </w:tcPr>
          <w:p w14:paraId="25FF1159" w14:textId="1D3F2432" w:rsidR="00E40C82" w:rsidRPr="00EB3303" w:rsidRDefault="00E40C82" w:rsidP="00E40C82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Právní předpisy</w:t>
            </w:r>
          </w:p>
        </w:tc>
        <w:tc>
          <w:tcPr>
            <w:tcW w:w="868" w:type="dxa"/>
            <w:vAlign w:val="center"/>
          </w:tcPr>
          <w:p w14:paraId="45495022" w14:textId="70152DB6" w:rsidR="00E40C82" w:rsidRPr="00AB0CFE" w:rsidRDefault="003D4068" w:rsidP="00E40C82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8</w:t>
            </w:r>
          </w:p>
        </w:tc>
      </w:tr>
      <w:tr w:rsidR="00E40C82" w:rsidRPr="00AB0CFE" w14:paraId="10F34C47" w14:textId="77777777" w:rsidTr="00771465">
        <w:trPr>
          <w:trHeight w:val="397"/>
          <w:jc w:val="center"/>
        </w:trPr>
        <w:tc>
          <w:tcPr>
            <w:tcW w:w="1229" w:type="dxa"/>
            <w:vAlign w:val="center"/>
          </w:tcPr>
          <w:p w14:paraId="2D1A0D05" w14:textId="3712F9F5" w:rsidR="00E40C82" w:rsidRPr="00EB3303" w:rsidRDefault="00E40C82" w:rsidP="00E40C82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9.</w:t>
            </w:r>
          </w:p>
        </w:tc>
        <w:tc>
          <w:tcPr>
            <w:tcW w:w="6963" w:type="dxa"/>
            <w:vAlign w:val="center"/>
          </w:tcPr>
          <w:p w14:paraId="5B7246AA" w14:textId="1A5C5A06" w:rsidR="00E40C82" w:rsidRPr="00EB3303" w:rsidRDefault="00E40C82" w:rsidP="00E40C82">
            <w:pPr>
              <w:jc w:val="both"/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</w:pPr>
            <w:r w:rsidRPr="00EB3303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Přílohy /související dokumenty</w:t>
            </w:r>
          </w:p>
        </w:tc>
        <w:tc>
          <w:tcPr>
            <w:tcW w:w="868" w:type="dxa"/>
            <w:vAlign w:val="center"/>
          </w:tcPr>
          <w:p w14:paraId="4A0DDD65" w14:textId="7787A396" w:rsidR="00E40C82" w:rsidRPr="00AB0CFE" w:rsidRDefault="003D4068" w:rsidP="00E40C82">
            <w:pPr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8</w:t>
            </w:r>
          </w:p>
        </w:tc>
      </w:tr>
    </w:tbl>
    <w:p w14:paraId="1F15B355" w14:textId="77777777" w:rsidR="00AE19CF" w:rsidRDefault="00AE19CF" w:rsidP="00AE19CF"/>
    <w:p w14:paraId="1E8D80A6" w14:textId="77777777" w:rsidR="00AE19CF" w:rsidRPr="00AB0CFE" w:rsidRDefault="00AE19CF" w:rsidP="005648FA">
      <w:pPr>
        <w:numPr>
          <w:ilvl w:val="0"/>
          <w:numId w:val="1"/>
        </w:numPr>
        <w:ind w:left="284" w:hanging="284"/>
        <w:jc w:val="both"/>
        <w:rPr>
          <w:rFonts w:ascii="Arial" w:eastAsia="MS Mincho" w:hAnsi="Arial" w:cs="Arial"/>
          <w:b/>
          <w:lang w:eastAsia="ja-JP"/>
        </w:rPr>
      </w:pPr>
      <w:r w:rsidRPr="00AB0CFE">
        <w:rPr>
          <w:rFonts w:ascii="Arial" w:eastAsia="MS Mincho" w:hAnsi="Arial" w:cs="Arial"/>
          <w:b/>
          <w:lang w:eastAsia="ja-JP"/>
        </w:rPr>
        <w:t>Účel</w:t>
      </w:r>
    </w:p>
    <w:p w14:paraId="358D1FB2" w14:textId="77777777" w:rsidR="00AE19CF" w:rsidRPr="00AB0CFE" w:rsidRDefault="00AE19CF" w:rsidP="00AE19CF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Účelem této směrnice je stanovení podmínek, povinností a odpovědností pro řádné sepsání, evidenci, hlášení pracovních úrazů a šetření příčin vzniku úrazu, přijetí nápravných a preventivních opatření k zamezení vzniku dalšího úrazu. Dále upravuje postup pro skoronehody. U pracovních úrazů se stanoví postup při hlášení orgánům a institucím, kterým se ohlašuje pracovní úraz v souladu s platnou legislativou. Dále se stanoví postup při odškodnění pracovního úrazu</w:t>
      </w:r>
    </w:p>
    <w:p w14:paraId="0205BCC5" w14:textId="77777777" w:rsidR="00AE19CF" w:rsidRPr="00AB0CFE" w:rsidRDefault="00AE19CF" w:rsidP="00AE19CF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31278186" w14:textId="77777777" w:rsidR="00AE19CF" w:rsidRPr="00AB0CFE" w:rsidRDefault="00AE19CF" w:rsidP="005648FA">
      <w:pPr>
        <w:numPr>
          <w:ilvl w:val="0"/>
          <w:numId w:val="1"/>
        </w:numPr>
        <w:ind w:left="284" w:hanging="284"/>
        <w:jc w:val="both"/>
        <w:rPr>
          <w:rFonts w:ascii="Arial" w:eastAsia="MS Mincho" w:hAnsi="Arial" w:cs="Arial"/>
          <w:b/>
          <w:lang w:eastAsia="ja-JP"/>
        </w:rPr>
      </w:pPr>
      <w:r w:rsidRPr="00AB0CFE">
        <w:rPr>
          <w:rFonts w:ascii="Arial" w:eastAsia="MS Mincho" w:hAnsi="Arial" w:cs="Arial"/>
          <w:b/>
          <w:lang w:eastAsia="ja-JP"/>
        </w:rPr>
        <w:t>Rozsah platnosti</w:t>
      </w:r>
    </w:p>
    <w:p w14:paraId="53A0AEBF" w14:textId="77777777" w:rsidR="00AE19CF" w:rsidRPr="00AB0CFE" w:rsidRDefault="00AE19CF" w:rsidP="00AE19CF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Ustanovení tohoto postupu jsou závazná pro všechny zaměstnance organizace, včetně externích zaměstnanců. </w:t>
      </w:r>
    </w:p>
    <w:p w14:paraId="46DE19D6" w14:textId="77777777" w:rsidR="00AB0CFE" w:rsidRDefault="00AB0CFE" w:rsidP="00AE19CF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0C91A858" w14:textId="77777777" w:rsidR="00462DE9" w:rsidRDefault="00462DE9" w:rsidP="00AE19CF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0D458770" w14:textId="77777777" w:rsidR="00462DE9" w:rsidRDefault="00462DE9" w:rsidP="00AE19CF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517E24E2" w14:textId="77777777" w:rsidR="00462DE9" w:rsidRDefault="00462DE9" w:rsidP="00AE19CF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06858365" w14:textId="77777777" w:rsidR="003D4068" w:rsidRDefault="003D4068" w:rsidP="00AE19CF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063C3CBE" w14:textId="77777777" w:rsidR="003D4068" w:rsidRDefault="003D4068" w:rsidP="00AE19CF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63BA1C12" w14:textId="57A0E808" w:rsidR="00771465" w:rsidRPr="00771465" w:rsidRDefault="00771465" w:rsidP="00771465">
      <w:pPr>
        <w:numPr>
          <w:ilvl w:val="0"/>
          <w:numId w:val="1"/>
        </w:numPr>
        <w:ind w:left="360"/>
        <w:jc w:val="both"/>
        <w:rPr>
          <w:rFonts w:ascii="Arial" w:eastAsia="MS Mincho" w:hAnsi="Arial" w:cs="Arial"/>
          <w:b/>
          <w:lang w:eastAsia="ja-JP"/>
        </w:rPr>
      </w:pPr>
      <w:r w:rsidRPr="00771465">
        <w:rPr>
          <w:rFonts w:ascii="Arial" w:eastAsia="MS Mincho" w:hAnsi="Arial" w:cs="Arial"/>
          <w:b/>
          <w:lang w:eastAsia="ja-JP"/>
        </w:rPr>
        <w:t>Definice</w:t>
      </w:r>
    </w:p>
    <w:p w14:paraId="75D3CFC1" w14:textId="77777777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59D60A8F" w14:textId="52BC7587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3.1. Pracovní úraz </w:t>
      </w:r>
    </w:p>
    <w:p w14:paraId="035FFC13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je poškození zdraví zaměstnance, k němuž došlo nezávisle na jeho vůli krátkodobým, náhlým a násilným působením zevních vlivů </w:t>
      </w:r>
      <w:r w:rsidRPr="00AB0CFE">
        <w:rPr>
          <w:rFonts w:ascii="Arial" w:eastAsia="MS Mincho" w:hAnsi="Arial" w:cs="Arial"/>
          <w:sz w:val="22"/>
          <w:szCs w:val="22"/>
          <w:u w:val="single"/>
          <w:lang w:eastAsia="ja-JP"/>
        </w:rPr>
        <w:t>při plnění pracovních úkolů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 nebo </w:t>
      </w:r>
      <w:r w:rsidRPr="00AB0CFE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v přímé souvislosti s nimi. </w:t>
      </w:r>
    </w:p>
    <w:p w14:paraId="14561C81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46902BCC" w14:textId="77777777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3.2. Plnění pracovních úkolů </w:t>
      </w:r>
    </w:p>
    <w:p w14:paraId="23ED0E06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je výkon pracovních povinností, které vyplývají z pracovního poměru nebo jiná činnost konaná na příkaz zaměstnavatele, činnost, která je předmětem pracovní cesty,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>činnost konaná pro zaměstnavatele z vlastní iniciativy, pokud k ní zaměstnanec nepotřebuje zvláštní oprávnění nebo ji nekoná proti výslovnému zákazu zaměstnavatele (i dobrovolná výpomoc organizovaná zaměstnavatelem).</w:t>
      </w:r>
    </w:p>
    <w:p w14:paraId="583FB8A5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1F9B8230" w14:textId="77777777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3.3. V přímé souvislosti s plněním pracovních úkolů </w:t>
      </w:r>
    </w:p>
    <w:p w14:paraId="2BDE22A9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jsou úkony potřebné k výkonu práce a úkony během práce obvyklé nebo nutné před počátkem práce nebo po jejím skončení a úkony obvyklé v době přestávky v práci na jídlo  a oddech konané v objektu zaměstnavatele a dále vyšetření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 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>ve zdravotnickém zařízení prováděné na příkaz zaměstnavatele nebo vyšetření v souvislosti    s noční prací, ošetřen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í 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při první pomoci a cesta k nim a zpět. Cesta z obce bydliště zaměstnance na pracoviště nebo do místa ubytování v jiné obci, která je 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cílem pracovní cesty,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 pokud není současně obcí jeho pravidelného pracoviště, a zpět se posuzuje jako nutný úkon před počátkem práce nebo po jejím skončení.</w:t>
      </w:r>
    </w:p>
    <w:p w14:paraId="03E48238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70644322" w14:textId="77777777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3.4. Za pracovní úraz se nepovažuje</w:t>
      </w:r>
    </w:p>
    <w:p w14:paraId="5170504F" w14:textId="261B7C63" w:rsidR="00771465" w:rsidRPr="00AB0CFE" w:rsidRDefault="00CE7202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Ú</w:t>
      </w:r>
      <w:r w:rsidR="00771465" w:rsidRPr="00AB0CFE">
        <w:rPr>
          <w:rFonts w:ascii="Arial" w:eastAsia="MS Mincho" w:hAnsi="Arial" w:cs="Arial"/>
          <w:sz w:val="22"/>
          <w:szCs w:val="22"/>
          <w:lang w:eastAsia="ja-JP"/>
        </w:rPr>
        <w:t xml:space="preserve">raz, který se přihodil zaměstnanci na cestě do zaměstnání a zpět, dále úraz vzniklý při stravování nebo při vyšetření ve zdravotnickém zařízení, ani cesta tam a zpět, pokud není konána v objektu zaměstnavatele. </w:t>
      </w:r>
    </w:p>
    <w:p w14:paraId="5CC5C256" w14:textId="77777777" w:rsidR="00771465" w:rsidRPr="00AE19CF" w:rsidRDefault="00771465" w:rsidP="00771465">
      <w:pPr>
        <w:shd w:val="clear" w:color="auto" w:fill="FFFFFF"/>
        <w:rPr>
          <w:rFonts w:ascii="Arial" w:hAnsi="Arial" w:cs="Arial"/>
          <w:b/>
          <w:color w:val="FF0000"/>
          <w:sz w:val="22"/>
          <w:szCs w:val="22"/>
        </w:rPr>
      </w:pPr>
    </w:p>
    <w:p w14:paraId="29BD3CB4" w14:textId="77777777" w:rsidR="00771465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3.</w:t>
      </w:r>
      <w:r>
        <w:rPr>
          <w:rFonts w:ascii="Arial" w:eastAsia="MS Mincho" w:hAnsi="Arial" w:cs="Arial"/>
          <w:b/>
          <w:sz w:val="22"/>
          <w:szCs w:val="22"/>
          <w:lang w:eastAsia="ja-JP"/>
        </w:rPr>
        <w:t>5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. Cestou do zaměstnání a zpět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 se rozumí cesta z místa zaměstnancova bydliště (ubytování) do místa vstupu do objektu zaměstnavatele nebo na jiné místo určené k plnění pracovních úkolů a zpět; v případě provádění práce u jiné organizace také cesta na určené shromaždiště a zpět.</w:t>
      </w:r>
    </w:p>
    <w:p w14:paraId="53923638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2B36D285" w14:textId="465B0D4A" w:rsidR="00771465" w:rsidRPr="00771465" w:rsidRDefault="00771465" w:rsidP="007714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B0CFE">
        <w:rPr>
          <w:rFonts w:ascii="Arial" w:eastAsia="MS Mincho" w:hAnsi="Arial" w:cs="Arial"/>
          <w:b/>
          <w:sz w:val="22"/>
          <w:szCs w:val="22"/>
        </w:rPr>
        <w:t>3.</w:t>
      </w:r>
      <w:r w:rsidR="00CE7202">
        <w:rPr>
          <w:rFonts w:ascii="Arial" w:eastAsia="MS Mincho" w:hAnsi="Arial" w:cs="Arial"/>
          <w:b/>
          <w:sz w:val="22"/>
          <w:szCs w:val="22"/>
        </w:rPr>
        <w:t>6</w:t>
      </w:r>
      <w:r w:rsidRPr="00771465">
        <w:rPr>
          <w:rFonts w:ascii="Arial" w:eastAsia="MS Mincho" w:hAnsi="Arial" w:cs="Arial"/>
          <w:b/>
          <w:sz w:val="22"/>
          <w:szCs w:val="22"/>
        </w:rPr>
        <w:t xml:space="preserve">. </w:t>
      </w:r>
      <w:r w:rsidRPr="00771465">
        <w:rPr>
          <w:rFonts w:ascii="Arial" w:hAnsi="Arial" w:cs="Arial"/>
          <w:b/>
          <w:bCs/>
          <w:sz w:val="22"/>
          <w:szCs w:val="22"/>
        </w:rPr>
        <w:t>Členění pracovních úrazů</w:t>
      </w:r>
    </w:p>
    <w:p w14:paraId="7136F96D" w14:textId="77777777" w:rsidR="00771465" w:rsidRPr="00771465" w:rsidRDefault="00771465" w:rsidP="00771465">
      <w:pPr>
        <w:jc w:val="both"/>
        <w:rPr>
          <w:rFonts w:ascii="Arial" w:hAnsi="Arial" w:cs="Arial"/>
          <w:sz w:val="22"/>
          <w:szCs w:val="22"/>
        </w:rPr>
      </w:pPr>
      <w:r w:rsidRPr="00771465">
        <w:rPr>
          <w:rFonts w:ascii="Arial" w:hAnsi="Arial" w:cs="Arial"/>
          <w:sz w:val="22"/>
          <w:szCs w:val="22"/>
        </w:rPr>
        <w:t>Pracovní úrazy se člení na</w:t>
      </w:r>
    </w:p>
    <w:p w14:paraId="650BC4E1" w14:textId="77777777" w:rsidR="00771465" w:rsidRPr="00771465" w:rsidRDefault="00771465" w:rsidP="0077146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71465">
        <w:rPr>
          <w:rFonts w:ascii="Arial" w:hAnsi="Arial" w:cs="Arial"/>
          <w:b/>
          <w:bCs/>
          <w:sz w:val="22"/>
          <w:szCs w:val="22"/>
        </w:rPr>
        <w:t>a)</w:t>
      </w:r>
      <w:r w:rsidRPr="00771465">
        <w:rPr>
          <w:rFonts w:ascii="Arial" w:hAnsi="Arial" w:cs="Arial"/>
          <w:sz w:val="22"/>
          <w:szCs w:val="22"/>
        </w:rPr>
        <w:t> </w:t>
      </w:r>
      <w:r w:rsidRPr="00771465">
        <w:rPr>
          <w:rFonts w:ascii="Arial" w:hAnsi="Arial" w:cs="Arial"/>
          <w:b/>
          <w:bCs/>
          <w:sz w:val="22"/>
          <w:szCs w:val="22"/>
        </w:rPr>
        <w:t>smrtelný pracovní úraz</w:t>
      </w:r>
      <w:r w:rsidRPr="00771465">
        <w:rPr>
          <w:rFonts w:ascii="Arial" w:hAnsi="Arial" w:cs="Arial"/>
          <w:sz w:val="22"/>
          <w:szCs w:val="22"/>
        </w:rPr>
        <w:t>, kterým se rozumí takové poškození zdraví, na jehož následky úrazem postižený zaměstnanec nejpozději do 1 roku ode dne, kdy k pracovnímu úrazu došlo, zemřel,</w:t>
      </w:r>
    </w:p>
    <w:p w14:paraId="0F8CD65D" w14:textId="77777777" w:rsidR="00771465" w:rsidRPr="00771465" w:rsidRDefault="00771465" w:rsidP="0077146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71465">
        <w:rPr>
          <w:rFonts w:ascii="Arial" w:hAnsi="Arial" w:cs="Arial"/>
          <w:b/>
          <w:bCs/>
          <w:sz w:val="22"/>
          <w:szCs w:val="22"/>
        </w:rPr>
        <w:t>b)</w:t>
      </w:r>
      <w:r w:rsidRPr="00771465">
        <w:rPr>
          <w:rFonts w:ascii="Arial" w:hAnsi="Arial" w:cs="Arial"/>
          <w:sz w:val="22"/>
          <w:szCs w:val="22"/>
        </w:rPr>
        <w:t> </w:t>
      </w:r>
      <w:r w:rsidRPr="00771465">
        <w:rPr>
          <w:rFonts w:ascii="Arial" w:hAnsi="Arial" w:cs="Arial"/>
          <w:b/>
          <w:bCs/>
          <w:sz w:val="22"/>
          <w:szCs w:val="22"/>
        </w:rPr>
        <w:t>závažný pracovní úraz</w:t>
      </w:r>
      <w:r w:rsidRPr="00771465">
        <w:rPr>
          <w:rFonts w:ascii="Arial" w:hAnsi="Arial" w:cs="Arial"/>
          <w:sz w:val="22"/>
          <w:szCs w:val="22"/>
        </w:rPr>
        <w:t xml:space="preserve">, kterým se rozumí úraz, u kterého trvá hospitalizace úrazem postiženého zaměstnance více než 5 po sobě jdoucích kalendářních dnů, nebo lze-li vzhledem k povaze zranění takovou dobu hospitalizace předpokládat. </w:t>
      </w:r>
    </w:p>
    <w:p w14:paraId="29087378" w14:textId="77777777" w:rsidR="00771465" w:rsidRPr="00771465" w:rsidRDefault="00771465" w:rsidP="0077146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71465">
        <w:rPr>
          <w:rFonts w:ascii="Arial" w:hAnsi="Arial" w:cs="Arial"/>
          <w:b/>
          <w:bCs/>
          <w:sz w:val="22"/>
          <w:szCs w:val="22"/>
        </w:rPr>
        <w:t>c)</w:t>
      </w:r>
      <w:r w:rsidRPr="00771465">
        <w:rPr>
          <w:rFonts w:ascii="Arial" w:hAnsi="Arial" w:cs="Arial"/>
          <w:sz w:val="22"/>
          <w:szCs w:val="22"/>
        </w:rPr>
        <w:t> </w:t>
      </w:r>
      <w:r w:rsidRPr="00771465">
        <w:rPr>
          <w:rFonts w:ascii="Arial" w:hAnsi="Arial" w:cs="Arial"/>
          <w:b/>
          <w:bCs/>
          <w:sz w:val="22"/>
          <w:szCs w:val="22"/>
        </w:rPr>
        <w:t>pracovní úraz, u kterého došlo ke zranění zaměstnance s dočasnou pracovní neschopností delší než 3 kalendářní dny,</w:t>
      </w:r>
      <w:r w:rsidRPr="00771465">
        <w:rPr>
          <w:rFonts w:ascii="Arial" w:hAnsi="Arial" w:cs="Arial"/>
          <w:sz w:val="22"/>
          <w:szCs w:val="22"/>
        </w:rPr>
        <w:t xml:space="preserve"> přičemž se nejedná o úraz závažný nebo smrtelný,</w:t>
      </w:r>
    </w:p>
    <w:p w14:paraId="44429996" w14:textId="77777777" w:rsidR="00771465" w:rsidRPr="00771465" w:rsidRDefault="00771465" w:rsidP="00771465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771465">
        <w:rPr>
          <w:rFonts w:ascii="Arial" w:hAnsi="Arial" w:cs="Arial"/>
          <w:b/>
          <w:bCs/>
          <w:sz w:val="22"/>
          <w:szCs w:val="22"/>
        </w:rPr>
        <w:t>d)</w:t>
      </w:r>
      <w:r w:rsidRPr="00771465">
        <w:rPr>
          <w:rFonts w:ascii="Arial" w:hAnsi="Arial" w:cs="Arial"/>
          <w:sz w:val="22"/>
          <w:szCs w:val="22"/>
        </w:rPr>
        <w:t> </w:t>
      </w:r>
      <w:r w:rsidRPr="00771465">
        <w:rPr>
          <w:rFonts w:ascii="Arial" w:hAnsi="Arial" w:cs="Arial"/>
          <w:b/>
          <w:bCs/>
          <w:sz w:val="22"/>
          <w:szCs w:val="22"/>
        </w:rPr>
        <w:t>pracovní úraz, u kterého nebyla způsobena dočasná pracovní neschopnost nebo byla způsobena dočasná pracovní neschopnost nepřesahující 3 kalendářní dny.</w:t>
      </w:r>
    </w:p>
    <w:p w14:paraId="1EFC9B2F" w14:textId="77777777" w:rsidR="00771465" w:rsidRDefault="00771465" w:rsidP="00771465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732395D5" w14:textId="77777777" w:rsidR="00CE7202" w:rsidRDefault="00CE7202" w:rsidP="00771465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7BB20899" w14:textId="77777777" w:rsidR="00CE7202" w:rsidRDefault="00CE7202" w:rsidP="00771465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51AF0202" w14:textId="77777777" w:rsidR="00CE7202" w:rsidRDefault="00CE7202" w:rsidP="00771465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362DFAD5" w14:textId="77777777" w:rsidR="00CE7202" w:rsidRPr="00AE19CF" w:rsidRDefault="00CE7202" w:rsidP="00771465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5BDA1A10" w14:textId="29A7EED9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3.</w:t>
      </w:r>
      <w:r w:rsidR="00CE7202">
        <w:rPr>
          <w:rFonts w:ascii="Arial" w:eastAsia="MS Mincho" w:hAnsi="Arial" w:cs="Arial"/>
          <w:b/>
          <w:sz w:val="22"/>
          <w:szCs w:val="22"/>
          <w:lang w:eastAsia="ja-JP"/>
        </w:rPr>
        <w:t>7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. Úraz u jiného zaměstnavatele</w:t>
      </w:r>
    </w:p>
    <w:p w14:paraId="5926B64C" w14:textId="77777777" w:rsidR="00771465" w:rsidRPr="00771465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771465">
        <w:rPr>
          <w:rFonts w:ascii="Arial" w:eastAsia="MS Mincho" w:hAnsi="Arial" w:cs="Arial"/>
          <w:sz w:val="22"/>
          <w:szCs w:val="22"/>
          <w:lang w:eastAsia="ja-JP"/>
        </w:rPr>
        <w:t>Pokud byl úrazem postižený zaměstnanec vyslán nebo dočasně přidělen k jinému zaměstnavateli a došlo-li k úrazu u tohoto zaměstnavatele, oznámí tento zaměstnavatel úraz bez zbytečného odkladu zaměstnavateli úrazem postiženého zaměstnance. Údaje do knih úrazů zaznamenají oba zaměstnavatelé.</w:t>
      </w:r>
    </w:p>
    <w:p w14:paraId="3D2C5D52" w14:textId="77777777" w:rsidR="00771465" w:rsidRPr="00771465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6A04F937" w14:textId="215ECFB9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3.</w:t>
      </w:r>
      <w:r w:rsidR="00CE7202">
        <w:rPr>
          <w:rFonts w:ascii="Arial" w:eastAsia="MS Mincho" w:hAnsi="Arial" w:cs="Arial"/>
          <w:b/>
          <w:sz w:val="22"/>
          <w:szCs w:val="22"/>
          <w:lang w:eastAsia="ja-JP"/>
        </w:rPr>
        <w:t>8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. Nemoc z povolání</w:t>
      </w:r>
    </w:p>
    <w:p w14:paraId="5BD9986F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je nemoc vznikající nepříznivým působením chemických, fyzikálních, biologických nebo jiných škodlivých vlivů uvedené v nařízení vlády č.290/1995 Sb., při plnění pracovních úkolů </w:t>
      </w:r>
    </w:p>
    <w:p w14:paraId="45B9B1EA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Cs/>
          <w:sz w:val="22"/>
          <w:szCs w:val="22"/>
          <w:lang w:eastAsia="ja-JP"/>
        </w:rPr>
        <w:t xml:space="preserve">Nemoc z povolání se uznává 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>na základě vyrozumění kliniky pracovního lékařství, kde byl poškozený zaměstnanec vyšetřen a místního šetření Krajskou hygienickou stanicí ve spolupráci s lékařem závodní preventivní péče.</w:t>
      </w:r>
    </w:p>
    <w:p w14:paraId="7FEB44CE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5B700A74" w14:textId="70ABB51B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3.</w:t>
      </w:r>
      <w:r w:rsidR="00CE7202">
        <w:rPr>
          <w:rFonts w:ascii="Arial" w:eastAsia="MS Mincho" w:hAnsi="Arial" w:cs="Arial"/>
          <w:b/>
          <w:sz w:val="22"/>
          <w:szCs w:val="22"/>
          <w:lang w:eastAsia="ja-JP"/>
        </w:rPr>
        <w:t>9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. Kniha úrazů </w:t>
      </w:r>
    </w:p>
    <w:p w14:paraId="744DF5CE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dokument k evidenci všech pracovních úrazů, i když jimi nebyla způsobena pracovní neschopnost nebo byla způsobena pracovní neschopnost nepřesahující 3 kalendářní dny. </w:t>
      </w:r>
    </w:p>
    <w:p w14:paraId="6DDBCEBA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2496AF2E" w14:textId="3A42CE42" w:rsidR="00771465" w:rsidRPr="00771465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u w:val="single"/>
          <w:lang w:eastAsia="ja-JP"/>
        </w:rPr>
      </w:pPr>
      <w:r w:rsidRPr="00771465">
        <w:rPr>
          <w:rFonts w:ascii="Arial" w:eastAsia="MS Mincho" w:hAnsi="Arial" w:cs="Arial"/>
          <w:b/>
          <w:sz w:val="22"/>
          <w:szCs w:val="22"/>
          <w:lang w:eastAsia="ja-JP"/>
        </w:rPr>
        <w:t>3.1</w:t>
      </w:r>
      <w:r w:rsidR="00CE7202">
        <w:rPr>
          <w:rFonts w:ascii="Arial" w:eastAsia="MS Mincho" w:hAnsi="Arial" w:cs="Arial"/>
          <w:b/>
          <w:sz w:val="22"/>
          <w:szCs w:val="22"/>
          <w:lang w:eastAsia="ja-JP"/>
        </w:rPr>
        <w:t>0</w:t>
      </w:r>
      <w:r w:rsidRPr="00771465">
        <w:rPr>
          <w:rFonts w:ascii="Arial" w:eastAsia="MS Mincho" w:hAnsi="Arial" w:cs="Arial"/>
          <w:b/>
          <w:sz w:val="22"/>
          <w:szCs w:val="22"/>
          <w:lang w:eastAsia="ja-JP"/>
        </w:rPr>
        <w:t>. Záznam o úrazu</w:t>
      </w:r>
      <w:r w:rsidRPr="00771465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</w:t>
      </w:r>
    </w:p>
    <w:p w14:paraId="43CB4A0F" w14:textId="77777777" w:rsidR="00771465" w:rsidRPr="00771465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771465">
        <w:rPr>
          <w:rFonts w:ascii="Arial" w:eastAsia="MS Mincho" w:hAnsi="Arial" w:cs="Arial"/>
          <w:sz w:val="22"/>
          <w:szCs w:val="22"/>
          <w:lang w:eastAsia="ja-JP"/>
        </w:rPr>
        <w:t>sepsání pracovního úrazu s pracovní neschopností delší než 3 kalendářní dny.</w:t>
      </w:r>
    </w:p>
    <w:p w14:paraId="68E4ECD3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ab/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ab/>
      </w:r>
    </w:p>
    <w:p w14:paraId="315E5084" w14:textId="169618A0" w:rsidR="00771465" w:rsidRPr="00AB0CFE" w:rsidRDefault="00771465" w:rsidP="00771465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3.1</w:t>
      </w:r>
      <w:r w:rsidR="00CE7202">
        <w:rPr>
          <w:rFonts w:ascii="Arial" w:eastAsia="MS Mincho" w:hAnsi="Arial" w:cs="Arial"/>
          <w:b/>
          <w:sz w:val="22"/>
          <w:szCs w:val="22"/>
          <w:lang w:eastAsia="ja-JP"/>
        </w:rPr>
        <w:t>1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. Nápravná a preventivní opatření  </w:t>
      </w:r>
    </w:p>
    <w:p w14:paraId="0A43A715" w14:textId="77777777" w:rsidR="00771465" w:rsidRPr="00AB0CFE" w:rsidRDefault="00771465" w:rsidP="0077146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opatření zaměstnavatele vedoucí k odstranění příčiny pracovního úrazu. Nápravná a preventivní opatření mohou být charakteru technického, technologického, organizačního nebo poskytnutí osobních ochranných pracovních prostředků.</w:t>
      </w:r>
    </w:p>
    <w:p w14:paraId="3B5FE82D" w14:textId="77777777" w:rsidR="001E58EB" w:rsidRPr="00AE19CF" w:rsidRDefault="001E58EB" w:rsidP="00AE19CF">
      <w:pPr>
        <w:jc w:val="both"/>
        <w:rPr>
          <w:rFonts w:ascii="Arial" w:eastAsia="Calibri" w:hAnsi="Arial" w:cs="Arial"/>
          <w:color w:val="FF0000"/>
          <w:sz w:val="22"/>
          <w:szCs w:val="22"/>
        </w:rPr>
      </w:pPr>
    </w:p>
    <w:p w14:paraId="695AEC2C" w14:textId="77777777" w:rsidR="00AE19CF" w:rsidRPr="00AB0CFE" w:rsidRDefault="00AE19CF" w:rsidP="005648FA">
      <w:pPr>
        <w:numPr>
          <w:ilvl w:val="0"/>
          <w:numId w:val="1"/>
        </w:numPr>
        <w:ind w:left="360"/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Odpovědnosti</w:t>
      </w:r>
    </w:p>
    <w:p w14:paraId="60234E6A" w14:textId="77777777" w:rsidR="00AE19CF" w:rsidRDefault="00AE19CF" w:rsidP="00AE19CF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5D9EBC74" w14:textId="7411B0FB" w:rsidR="00B17838" w:rsidRDefault="00B17838" w:rsidP="00B17838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4.1. </w:t>
      </w:r>
      <w:r>
        <w:rPr>
          <w:rFonts w:ascii="Arial" w:eastAsia="MS Mincho" w:hAnsi="Arial" w:cs="Arial"/>
          <w:b/>
          <w:sz w:val="22"/>
          <w:szCs w:val="22"/>
          <w:lang w:eastAsia="ja-JP"/>
        </w:rPr>
        <w:t xml:space="preserve">Ředitel školy odpovídá za: </w:t>
      </w:r>
    </w:p>
    <w:p w14:paraId="2DB08668" w14:textId="77777777" w:rsidR="00B17838" w:rsidRPr="00AB0CFE" w:rsidRDefault="00B17838" w:rsidP="00B17838">
      <w:pPr>
        <w:numPr>
          <w:ilvl w:val="0"/>
          <w:numId w:val="5"/>
        </w:numPr>
        <w:tabs>
          <w:tab w:val="clear" w:pos="2160"/>
          <w:tab w:val="num" w:pos="567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spolupráci při šetření příčin pracovního úrazu a stanovení n</w:t>
      </w:r>
      <w:r w:rsidRPr="00AB0CFE">
        <w:rPr>
          <w:rFonts w:ascii="Arial" w:eastAsia="MS Mincho" w:hAnsi="Arial" w:cs="Arial"/>
          <w:bCs/>
          <w:sz w:val="22"/>
          <w:szCs w:val="22"/>
          <w:lang w:eastAsia="ja-JP"/>
        </w:rPr>
        <w:t>ápravných a preventivních opatření</w:t>
      </w:r>
      <w:r w:rsidRPr="00AB0CFE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</w:p>
    <w:p w14:paraId="68211C92" w14:textId="77777777" w:rsidR="00B17838" w:rsidRPr="00AB0CFE" w:rsidRDefault="00B17838" w:rsidP="00B17838">
      <w:pPr>
        <w:numPr>
          <w:ilvl w:val="0"/>
          <w:numId w:val="5"/>
        </w:numPr>
        <w:tabs>
          <w:tab w:val="clear" w:pos="2160"/>
          <w:tab w:val="num" w:pos="567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kontroluje provedení schválených n</w:t>
      </w:r>
      <w:r w:rsidRPr="00AB0CFE">
        <w:rPr>
          <w:rFonts w:ascii="Arial" w:eastAsia="MS Mincho" w:hAnsi="Arial" w:cs="Arial"/>
          <w:bCs/>
          <w:sz w:val="22"/>
          <w:szCs w:val="22"/>
          <w:lang w:eastAsia="ja-JP"/>
        </w:rPr>
        <w:t>ápravných a preventivních opatření</w:t>
      </w:r>
    </w:p>
    <w:p w14:paraId="5951F03E" w14:textId="77777777" w:rsidR="00B17838" w:rsidRPr="00AB0CFE" w:rsidRDefault="00B17838" w:rsidP="00B17838">
      <w:pPr>
        <w:numPr>
          <w:ilvl w:val="0"/>
          <w:numId w:val="5"/>
        </w:numPr>
        <w:tabs>
          <w:tab w:val="clear" w:pos="2160"/>
          <w:tab w:val="num" w:pos="567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zajišťuje 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opětovné vyhodnocení rizik pro pracoviště, kde k úrazu došlo ve spolupráci s vedoucím zaměstnancem oddělení, případně dalšími osobami. </w:t>
      </w:r>
    </w:p>
    <w:p w14:paraId="377A673F" w14:textId="77777777" w:rsidR="00B17838" w:rsidRDefault="00B17838" w:rsidP="00B17838">
      <w:pPr>
        <w:numPr>
          <w:ilvl w:val="0"/>
          <w:numId w:val="5"/>
        </w:numPr>
        <w:tabs>
          <w:tab w:val="clear" w:pos="2160"/>
          <w:tab w:val="num" w:pos="567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projednání pracovního úrazu, včetně příčin vzniku úrazu</w:t>
      </w:r>
    </w:p>
    <w:p w14:paraId="6DD7A4DD" w14:textId="77777777" w:rsidR="00B17838" w:rsidRDefault="00B17838" w:rsidP="00B17838">
      <w:pPr>
        <w:tabs>
          <w:tab w:val="num" w:pos="567"/>
        </w:tabs>
        <w:ind w:left="284" w:hanging="284"/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04DCAF58" w14:textId="196BEBEE" w:rsidR="00B17838" w:rsidRPr="00AB0CFE" w:rsidRDefault="00B17838" w:rsidP="00B17838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>
        <w:rPr>
          <w:rFonts w:ascii="Arial" w:eastAsia="MS Mincho" w:hAnsi="Arial" w:cs="Arial"/>
          <w:b/>
          <w:sz w:val="22"/>
          <w:szCs w:val="22"/>
          <w:lang w:eastAsia="ja-JP"/>
        </w:rPr>
        <w:t xml:space="preserve">4.2. 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Vedoucí zaměstnanec </w:t>
      </w:r>
    </w:p>
    <w:p w14:paraId="1B9B7A7C" w14:textId="4636093E" w:rsidR="00B17838" w:rsidRPr="00B17838" w:rsidRDefault="00B17838" w:rsidP="00B17838">
      <w:pPr>
        <w:numPr>
          <w:ilvl w:val="0"/>
          <w:numId w:val="5"/>
        </w:numPr>
        <w:tabs>
          <w:tab w:val="clear" w:pos="2160"/>
          <w:tab w:val="num" w:pos="284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B17838">
        <w:rPr>
          <w:rFonts w:ascii="Arial" w:eastAsia="MS Mincho" w:hAnsi="Arial" w:cs="Arial"/>
          <w:sz w:val="22"/>
          <w:szCs w:val="22"/>
          <w:lang w:eastAsia="ja-JP"/>
        </w:rPr>
        <w:t>odpovídá za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>spolupráci při šetření příčin pracovního úrazu a stanovení n</w:t>
      </w:r>
      <w:r w:rsidRPr="00AB0CFE">
        <w:rPr>
          <w:rFonts w:ascii="Arial" w:eastAsia="MS Mincho" w:hAnsi="Arial" w:cs="Arial"/>
          <w:bCs/>
          <w:sz w:val="22"/>
          <w:szCs w:val="22"/>
          <w:lang w:eastAsia="ja-JP"/>
        </w:rPr>
        <w:t>ápravných a preventivních opatření</w:t>
      </w:r>
      <w:r w:rsidRPr="00AB0CFE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</w:p>
    <w:p w14:paraId="175B4C75" w14:textId="7F1C34DC" w:rsidR="00B17838" w:rsidRDefault="00B17838" w:rsidP="00E377E3">
      <w:pPr>
        <w:numPr>
          <w:ilvl w:val="0"/>
          <w:numId w:val="5"/>
        </w:numPr>
        <w:tabs>
          <w:tab w:val="clear" w:pos="2160"/>
          <w:tab w:val="num" w:pos="284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B17838">
        <w:rPr>
          <w:rFonts w:ascii="Arial" w:eastAsia="MS Mincho" w:hAnsi="Arial" w:cs="Arial"/>
          <w:sz w:val="22"/>
          <w:szCs w:val="22"/>
          <w:lang w:eastAsia="ja-JP"/>
        </w:rPr>
        <w:t>Vedoucí zaměstnanec je povinen zajistit místo vzniku úrazu až do jeho vyšetření nebo      zdokumentování. Místo vzniku úrazu se zajistí tak, aby nedošlo k následnému zranění dalších osob a mohla být poskytnuta první pomoc</w:t>
      </w:r>
    </w:p>
    <w:p w14:paraId="2490DC07" w14:textId="4915FAD4" w:rsidR="00B17838" w:rsidRDefault="001238EA" w:rsidP="00607DD5">
      <w:pPr>
        <w:numPr>
          <w:ilvl w:val="0"/>
          <w:numId w:val="5"/>
        </w:numPr>
        <w:tabs>
          <w:tab w:val="clear" w:pos="2160"/>
          <w:tab w:val="num" w:pos="284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238EA">
        <w:rPr>
          <w:rFonts w:ascii="Arial" w:eastAsia="MS Mincho" w:hAnsi="Arial" w:cs="Arial"/>
          <w:sz w:val="22"/>
          <w:szCs w:val="22"/>
          <w:lang w:eastAsia="ja-JP"/>
        </w:rPr>
        <w:t>při podezření na trestný čin  ihned informuje Policii ČR</w:t>
      </w:r>
    </w:p>
    <w:p w14:paraId="3CD545C8" w14:textId="77777777" w:rsidR="001238EA" w:rsidRPr="001238EA" w:rsidRDefault="001238EA" w:rsidP="001238EA">
      <w:pPr>
        <w:ind w:left="284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6455C2DF" w14:textId="77777777" w:rsidR="00B17838" w:rsidRPr="00AB0CFE" w:rsidRDefault="00B17838" w:rsidP="00B17838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Změny původního stavu jsou přípustné pouze v těchto případech:</w:t>
      </w:r>
    </w:p>
    <w:p w14:paraId="4921C60B" w14:textId="77777777" w:rsidR="00B17838" w:rsidRPr="00AB0CFE" w:rsidRDefault="00B17838" w:rsidP="00B17838">
      <w:pPr>
        <w:numPr>
          <w:ilvl w:val="1"/>
          <w:numId w:val="11"/>
        </w:numPr>
        <w:tabs>
          <w:tab w:val="clear" w:pos="1320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jde o záchranu postižených osob;</w:t>
      </w:r>
    </w:p>
    <w:p w14:paraId="2FB77674" w14:textId="77777777" w:rsidR="00B17838" w:rsidRPr="00AB0CFE" w:rsidRDefault="00B17838" w:rsidP="00B17838">
      <w:pPr>
        <w:numPr>
          <w:ilvl w:val="1"/>
          <w:numId w:val="11"/>
        </w:numPr>
        <w:tabs>
          <w:tab w:val="clear" w:pos="1320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je nutné provádění dalších záchranných prací;</w:t>
      </w:r>
    </w:p>
    <w:p w14:paraId="2C480D8B" w14:textId="77777777" w:rsidR="00B17838" w:rsidRPr="00AB0CFE" w:rsidRDefault="00B17838" w:rsidP="00B17838">
      <w:pPr>
        <w:numPr>
          <w:ilvl w:val="1"/>
          <w:numId w:val="11"/>
        </w:numPr>
        <w:tabs>
          <w:tab w:val="clear" w:pos="1320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vyžaduje to bezpečnost provozu.</w:t>
      </w:r>
    </w:p>
    <w:p w14:paraId="633C5952" w14:textId="77777777" w:rsidR="00B17838" w:rsidRPr="00AB0CFE" w:rsidRDefault="00B17838" w:rsidP="00B17838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V těchto případech zajistí příslušný vedoucí zaměstnanec náčrtek nebo fotodokumentaci s vyznačením původní situace. </w:t>
      </w:r>
    </w:p>
    <w:p w14:paraId="1D3B981A" w14:textId="77777777" w:rsidR="00B17838" w:rsidRDefault="00B17838" w:rsidP="00B17838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0FAD79F5" w14:textId="77777777" w:rsidR="00D54614" w:rsidRDefault="00D54614" w:rsidP="00B17838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78A2E561" w14:textId="77777777" w:rsidR="00D54614" w:rsidRPr="00AB0CFE" w:rsidRDefault="00D54614" w:rsidP="00B17838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1246D3D9" w14:textId="77777777" w:rsidR="00B17838" w:rsidRPr="00B17838" w:rsidRDefault="00B17838" w:rsidP="00B17838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4.3. Zaměstnanci </w:t>
      </w:r>
      <w:r w:rsidRPr="00B17838">
        <w:rPr>
          <w:rFonts w:ascii="Arial" w:eastAsia="MS Mincho" w:hAnsi="Arial" w:cs="Arial"/>
          <w:b/>
          <w:sz w:val="22"/>
          <w:szCs w:val="22"/>
          <w:lang w:eastAsia="ja-JP"/>
        </w:rPr>
        <w:t>jsou povinni</w:t>
      </w:r>
    </w:p>
    <w:p w14:paraId="4239DA5D" w14:textId="77777777" w:rsidR="00B17838" w:rsidRPr="00B17838" w:rsidRDefault="00B17838" w:rsidP="00B17838">
      <w:pPr>
        <w:numPr>
          <w:ilvl w:val="0"/>
          <w:numId w:val="3"/>
        </w:numPr>
        <w:tabs>
          <w:tab w:val="clear" w:pos="1800"/>
          <w:tab w:val="num" w:pos="1560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B17838">
        <w:rPr>
          <w:rFonts w:ascii="Arial" w:eastAsia="MS Mincho" w:hAnsi="Arial" w:cs="Arial"/>
          <w:sz w:val="22"/>
          <w:szCs w:val="22"/>
          <w:lang w:eastAsia="ja-JP"/>
        </w:rPr>
        <w:t>b</w:t>
      </w:r>
      <w:r w:rsidRPr="00B17838">
        <w:rPr>
          <w:rFonts w:ascii="Arial" w:hAnsi="Arial" w:cs="Arial"/>
          <w:sz w:val="22"/>
          <w:szCs w:val="22"/>
        </w:rPr>
        <w:t>ezodkladně oznamovat svému nadřízenému vedoucímu zaměstnanci svůj pracovní úraz, pokud mu to jeho zdravotní stav dovolí, a pracovní úraz jiného zaměstnance, popřípadě úraz jiné fyzické osoby, jehož byl svědkem, a spolupracovat při objasňování jeho příčin,</w:t>
      </w:r>
    </w:p>
    <w:p w14:paraId="03243B4C" w14:textId="0A1C2F5D" w:rsidR="00B17838" w:rsidRPr="00B17838" w:rsidRDefault="00B17838" w:rsidP="00B17838">
      <w:pPr>
        <w:numPr>
          <w:ilvl w:val="0"/>
          <w:numId w:val="3"/>
        </w:numPr>
        <w:tabs>
          <w:tab w:val="clear" w:pos="180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každý zaměstnanec, který byl svědkem úrazu, je povinen spolupracovat při šetření úrazu</w:t>
      </w:r>
      <w:r>
        <w:rPr>
          <w:rFonts w:ascii="Arial" w:hAnsi="Arial" w:cs="Arial"/>
          <w:sz w:val="22"/>
          <w:szCs w:val="22"/>
        </w:rPr>
        <w:t xml:space="preserve"> </w:t>
      </w:r>
      <w:r w:rsidRPr="00B17838">
        <w:rPr>
          <w:rFonts w:ascii="Arial" w:hAnsi="Arial" w:cs="Arial"/>
          <w:sz w:val="22"/>
          <w:szCs w:val="22"/>
        </w:rPr>
        <w:t>podepsat záznam o úrazu (Kniha úrazů, Záznam o úrazu) jako svědek</w:t>
      </w:r>
    </w:p>
    <w:p w14:paraId="407AF3E8" w14:textId="77777777" w:rsidR="00B17838" w:rsidRPr="00AB0CFE" w:rsidRDefault="00B17838" w:rsidP="00B17838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47EBE81E" w14:textId="77777777" w:rsidR="00B17838" w:rsidRPr="00AB0CFE" w:rsidRDefault="00B17838" w:rsidP="00B17838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4.4. Poškozený zaměstnanec odpovídá za: </w:t>
      </w:r>
    </w:p>
    <w:p w14:paraId="4034A2C3" w14:textId="77777777" w:rsidR="00B17838" w:rsidRPr="00AB0CFE" w:rsidRDefault="00B17838" w:rsidP="00B17838">
      <w:pPr>
        <w:numPr>
          <w:ilvl w:val="0"/>
          <w:numId w:val="4"/>
        </w:numPr>
        <w:tabs>
          <w:tab w:val="clear" w:pos="2160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předání vyplněného tiskopisu ošetřujícím lékařem – „Posudek o bolestném“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 </w:t>
      </w: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ke zpracování podkladů pro plnění odškodnění </w:t>
      </w:r>
    </w:p>
    <w:p w14:paraId="79A6450E" w14:textId="77777777" w:rsidR="00B17838" w:rsidRPr="00AB0CFE" w:rsidRDefault="00B17838" w:rsidP="00B17838">
      <w:pPr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4CF18EDF" w14:textId="68EB4EC8" w:rsidR="00B17838" w:rsidRPr="006A1C86" w:rsidRDefault="00B17838" w:rsidP="00B17838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>4.</w:t>
      </w:r>
      <w:r>
        <w:rPr>
          <w:rFonts w:ascii="Arial" w:eastAsia="MS Mincho" w:hAnsi="Arial" w:cs="Arial"/>
          <w:b/>
          <w:sz w:val="22"/>
          <w:szCs w:val="22"/>
          <w:lang w:eastAsia="ja-JP"/>
        </w:rPr>
        <w:t>5.</w:t>
      </w:r>
      <w:r w:rsidRPr="00AB0CFE">
        <w:rPr>
          <w:rFonts w:ascii="Arial" w:eastAsia="MS Mincho" w:hAnsi="Arial" w:cs="Arial"/>
          <w:b/>
          <w:sz w:val="22"/>
          <w:szCs w:val="22"/>
          <w:lang w:eastAsia="ja-JP"/>
        </w:rPr>
        <w:t xml:space="preserve"> </w:t>
      </w:r>
      <w:r w:rsidRPr="006A1C86">
        <w:rPr>
          <w:rFonts w:ascii="Arial" w:eastAsia="MS Mincho" w:hAnsi="Arial" w:cs="Arial"/>
          <w:b/>
          <w:sz w:val="22"/>
          <w:szCs w:val="22"/>
          <w:lang w:eastAsia="ja-JP"/>
        </w:rPr>
        <w:t>Personální oddělení odpovídá za:</w:t>
      </w:r>
    </w:p>
    <w:p w14:paraId="6A02ECD5" w14:textId="77777777" w:rsidR="00B17838" w:rsidRPr="00AB0CFE" w:rsidRDefault="00B17838" w:rsidP="00B17838">
      <w:pPr>
        <w:numPr>
          <w:ilvl w:val="1"/>
          <w:numId w:val="6"/>
        </w:numPr>
        <w:tabs>
          <w:tab w:val="clear" w:pos="1800"/>
          <w:tab w:val="num" w:pos="284"/>
        </w:tabs>
        <w:ind w:left="709" w:hanging="709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plnění ohlašovací povinnost podle nařízení vlády č. 322/2025 Sb.</w:t>
      </w:r>
    </w:p>
    <w:p w14:paraId="0D448FD5" w14:textId="77777777" w:rsidR="00B17838" w:rsidRPr="00AB0CFE" w:rsidRDefault="00B17838" w:rsidP="00B17838">
      <w:pPr>
        <w:numPr>
          <w:ilvl w:val="1"/>
          <w:numId w:val="6"/>
        </w:numPr>
        <w:tabs>
          <w:tab w:val="clear" w:pos="1800"/>
          <w:tab w:val="num" w:pos="284"/>
        </w:tabs>
        <w:ind w:left="709" w:hanging="709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předání tiskopisu “Posudek o bolestném “ zaměstnanci</w:t>
      </w:r>
    </w:p>
    <w:p w14:paraId="1A4E99CD" w14:textId="77777777" w:rsidR="00B17838" w:rsidRPr="00AB0CFE" w:rsidRDefault="00B17838" w:rsidP="00B17838">
      <w:pPr>
        <w:numPr>
          <w:ilvl w:val="1"/>
          <w:numId w:val="6"/>
        </w:numPr>
        <w:tabs>
          <w:tab w:val="clear" w:pos="1800"/>
          <w:tab w:val="num" w:pos="284"/>
        </w:tabs>
        <w:ind w:left="709" w:hanging="709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přípravu podkladů pro výpočet náhrady (odškodnění):</w:t>
      </w:r>
    </w:p>
    <w:p w14:paraId="546F0285" w14:textId="77777777" w:rsidR="00B17838" w:rsidRPr="00AB0CFE" w:rsidRDefault="00B17838" w:rsidP="00B17838">
      <w:pPr>
        <w:numPr>
          <w:ilvl w:val="1"/>
          <w:numId w:val="7"/>
        </w:numPr>
        <w:tabs>
          <w:tab w:val="clear" w:pos="1440"/>
        </w:tabs>
        <w:ind w:left="567" w:hanging="283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ztrátu na výdělku po dobu pracovní neschopnosti</w:t>
      </w:r>
    </w:p>
    <w:p w14:paraId="41C0993C" w14:textId="77777777" w:rsidR="00B17838" w:rsidRPr="00AB0CFE" w:rsidRDefault="00B17838" w:rsidP="00B17838">
      <w:pPr>
        <w:numPr>
          <w:ilvl w:val="1"/>
          <w:numId w:val="7"/>
        </w:numPr>
        <w:tabs>
          <w:tab w:val="clear" w:pos="1440"/>
        </w:tabs>
        <w:ind w:left="567" w:hanging="283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potvrzení lékaře o trvání pracovní neschopnosti v příčinné souvislosti s pracovním úrazem, nemoci z povolání  </w:t>
      </w:r>
    </w:p>
    <w:p w14:paraId="14C36260" w14:textId="77777777" w:rsidR="00B17838" w:rsidRPr="00AB0CFE" w:rsidRDefault="00B17838" w:rsidP="00B17838">
      <w:pPr>
        <w:numPr>
          <w:ilvl w:val="1"/>
          <w:numId w:val="7"/>
        </w:numPr>
        <w:tabs>
          <w:tab w:val="clear" w:pos="1440"/>
        </w:tabs>
        <w:ind w:left="567" w:hanging="283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bolest a ztížení společenského uplatnění</w:t>
      </w:r>
    </w:p>
    <w:p w14:paraId="26A1AC9B" w14:textId="77777777" w:rsidR="00B17838" w:rsidRPr="00AB0CFE" w:rsidRDefault="00B17838" w:rsidP="00B17838">
      <w:pPr>
        <w:numPr>
          <w:ilvl w:val="1"/>
          <w:numId w:val="7"/>
        </w:numPr>
        <w:tabs>
          <w:tab w:val="clear" w:pos="1440"/>
        </w:tabs>
        <w:ind w:left="567" w:hanging="283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>účelně vynaložené náklady spojené s léčením</w:t>
      </w:r>
    </w:p>
    <w:p w14:paraId="236784D6" w14:textId="77777777" w:rsidR="00B17838" w:rsidRPr="00AB0CFE" w:rsidRDefault="00B17838" w:rsidP="00B17838">
      <w:pPr>
        <w:numPr>
          <w:ilvl w:val="1"/>
          <w:numId w:val="7"/>
        </w:numPr>
        <w:tabs>
          <w:tab w:val="clear" w:pos="1440"/>
        </w:tabs>
        <w:ind w:left="567" w:hanging="283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věcnou škodu </w:t>
      </w:r>
    </w:p>
    <w:p w14:paraId="555FC701" w14:textId="77777777" w:rsidR="00B17838" w:rsidRPr="00AB0CFE" w:rsidRDefault="00B17838" w:rsidP="00B17838">
      <w:pPr>
        <w:numPr>
          <w:ilvl w:val="1"/>
          <w:numId w:val="8"/>
        </w:numPr>
        <w:tabs>
          <w:tab w:val="num" w:pos="284"/>
        </w:tabs>
        <w:ind w:left="709" w:hanging="709"/>
        <w:jc w:val="both"/>
        <w:rPr>
          <w:rFonts w:ascii="Arial" w:eastAsia="Calibri" w:hAnsi="Arial" w:cs="Arial"/>
          <w:sz w:val="22"/>
          <w:szCs w:val="22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odeslání “Hlášení pojistné události” na pojišťovnu ve smluvním vztahu </w:t>
      </w:r>
    </w:p>
    <w:p w14:paraId="35D165BF" w14:textId="77777777" w:rsidR="00AB0CFE" w:rsidRPr="00B17838" w:rsidRDefault="00AB0CFE" w:rsidP="00AB0CFE">
      <w:pPr>
        <w:ind w:left="709"/>
        <w:jc w:val="both"/>
        <w:rPr>
          <w:rFonts w:ascii="Arial" w:eastAsia="Calibri" w:hAnsi="Arial" w:cs="Arial"/>
          <w:color w:val="EE0000"/>
          <w:sz w:val="22"/>
          <w:szCs w:val="22"/>
        </w:rPr>
      </w:pPr>
    </w:p>
    <w:p w14:paraId="2DAC8288" w14:textId="67347A11" w:rsidR="00EB3303" w:rsidRPr="0073449C" w:rsidRDefault="00EB3303" w:rsidP="0073449C">
      <w:pPr>
        <w:numPr>
          <w:ilvl w:val="0"/>
          <w:numId w:val="1"/>
        </w:numPr>
        <w:ind w:left="360"/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73449C">
        <w:rPr>
          <w:rFonts w:ascii="Arial" w:eastAsia="MS Mincho" w:hAnsi="Arial" w:cs="Arial"/>
          <w:b/>
          <w:sz w:val="22"/>
          <w:szCs w:val="22"/>
          <w:lang w:eastAsia="ja-JP"/>
        </w:rPr>
        <w:t>Postup při vzniku pracovního úrazu – sepsání a ohlášení</w:t>
      </w:r>
    </w:p>
    <w:p w14:paraId="4E187924" w14:textId="77777777" w:rsidR="00EB3303" w:rsidRPr="00AB0CFE" w:rsidRDefault="00EB3303" w:rsidP="00EB3303">
      <w:pPr>
        <w:pStyle w:val="Odstavecseseznamem"/>
        <w:keepNext/>
        <w:ind w:left="567"/>
        <w:jc w:val="both"/>
        <w:outlineLvl w:val="1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1BEC3CD6" w14:textId="77777777" w:rsidR="00EB3303" w:rsidRPr="00AA2F90" w:rsidRDefault="00EB3303" w:rsidP="00EB3303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Arial" w:eastAsia="MS Mincho" w:hAnsi="Arial" w:cs="Arial"/>
          <w:b/>
          <w:sz w:val="22"/>
          <w:szCs w:val="22"/>
        </w:rPr>
      </w:pPr>
      <w:r w:rsidRPr="00AA2F90">
        <w:rPr>
          <w:rFonts w:ascii="Arial" w:eastAsia="MS Mincho" w:hAnsi="Arial" w:cs="Arial"/>
          <w:b/>
          <w:sz w:val="22"/>
          <w:szCs w:val="22"/>
        </w:rPr>
        <w:t>Kniha úrazů</w:t>
      </w:r>
    </w:p>
    <w:p w14:paraId="50E6A0A7" w14:textId="77777777" w:rsidR="00EB3303" w:rsidRDefault="00EB3303" w:rsidP="00EB3303">
      <w:pPr>
        <w:jc w:val="both"/>
        <w:rPr>
          <w:rFonts w:ascii="Arial" w:eastAsia="MS Mincho" w:hAnsi="Arial" w:cs="Arial"/>
          <w:sz w:val="22"/>
          <w:szCs w:val="22"/>
        </w:rPr>
      </w:pPr>
    </w:p>
    <w:p w14:paraId="3AAE0860" w14:textId="77777777" w:rsidR="00EB3303" w:rsidRPr="00AB0CFE" w:rsidRDefault="00EB3303" w:rsidP="00EB3303">
      <w:pPr>
        <w:jc w:val="both"/>
        <w:rPr>
          <w:rFonts w:ascii="Arial" w:eastAsia="MS Mincho" w:hAnsi="Arial" w:cs="Arial"/>
          <w:sz w:val="22"/>
          <w:szCs w:val="22"/>
        </w:rPr>
      </w:pPr>
      <w:r w:rsidRPr="00AB0CFE">
        <w:rPr>
          <w:rFonts w:ascii="Arial" w:eastAsia="MS Mincho" w:hAnsi="Arial" w:cs="Arial"/>
          <w:sz w:val="22"/>
          <w:szCs w:val="22"/>
        </w:rPr>
        <w:t xml:space="preserve">Zaměstnavatel vede evidenci o úrazech v knize úrazů v elektronické nebo listinné podobě. </w:t>
      </w:r>
    </w:p>
    <w:p w14:paraId="41841F52" w14:textId="77777777" w:rsidR="00EB3303" w:rsidRPr="00AB0CFE" w:rsidRDefault="00EB3303" w:rsidP="00EB3303">
      <w:pPr>
        <w:jc w:val="both"/>
        <w:rPr>
          <w:rFonts w:ascii="Arial" w:eastAsia="MS Mincho" w:hAnsi="Arial" w:cs="Arial"/>
          <w:sz w:val="22"/>
          <w:szCs w:val="22"/>
        </w:rPr>
      </w:pPr>
      <w:r w:rsidRPr="00AB0CFE">
        <w:rPr>
          <w:rFonts w:ascii="Arial" w:eastAsia="MS Mincho" w:hAnsi="Arial" w:cs="Arial"/>
          <w:sz w:val="22"/>
          <w:szCs w:val="22"/>
        </w:rPr>
        <w:t xml:space="preserve">Pověřený zaměstnanec – vedoucí zaměstnanci oddělení je povinen do Knihy úrazů zapisovat každé zranění – úraz, ke kterému došlo a bylo mu oznámeno - (viz povinnosti zaměstnance podle § 106 ZP: „Zaměstnanec je povinen bezodkladně oznamovat svému nadřízenému svůj pracovní úraz, pokud mu to jeho zdravotní stav dovolí a pracovní úraz jiné osoby, jehož byl svědkem a spolupracovat při vyšetřování jeho příčin“). </w:t>
      </w:r>
    </w:p>
    <w:p w14:paraId="4BA657E7" w14:textId="77777777" w:rsidR="00EB3303" w:rsidRPr="00AB0CFE" w:rsidRDefault="00EB3303" w:rsidP="00EB3303">
      <w:pPr>
        <w:jc w:val="both"/>
        <w:rPr>
          <w:rFonts w:ascii="Arial" w:eastAsia="MS Mincho" w:hAnsi="Arial" w:cs="Arial"/>
          <w:sz w:val="22"/>
          <w:szCs w:val="22"/>
        </w:rPr>
      </w:pPr>
    </w:p>
    <w:p w14:paraId="47870DA9" w14:textId="61856294" w:rsidR="00EB3303" w:rsidRPr="00AA2F90" w:rsidRDefault="00EB3303" w:rsidP="00EB3303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  <w:r w:rsidRPr="00AB0CFE">
        <w:rPr>
          <w:rFonts w:ascii="Arial" w:eastAsia="MS Mincho" w:hAnsi="Arial" w:cs="Arial"/>
          <w:sz w:val="22"/>
          <w:szCs w:val="22"/>
        </w:rPr>
        <w:t>V knize úrazů se vede evidence všech pracovních úrazů, i když jimi nebyla způsobena pracovní neschopnost - § 105 ZP</w:t>
      </w:r>
      <w:r>
        <w:rPr>
          <w:rFonts w:ascii="Arial" w:eastAsia="MS Mincho" w:hAnsi="Arial" w:cs="Arial"/>
          <w:sz w:val="22"/>
          <w:szCs w:val="22"/>
        </w:rPr>
        <w:t xml:space="preserve"> - </w:t>
      </w:r>
      <w:r w:rsidRPr="00AA2F90">
        <w:rPr>
          <w:rFonts w:ascii="Arial" w:eastAsia="MS Mincho" w:hAnsi="Arial" w:cs="Arial"/>
          <w:b/>
          <w:bCs/>
          <w:sz w:val="22"/>
          <w:szCs w:val="22"/>
        </w:rPr>
        <w:t>záznam OS-BOZP-0</w:t>
      </w:r>
      <w:r w:rsidR="00DE2FC2">
        <w:rPr>
          <w:rFonts w:ascii="Arial" w:eastAsia="MS Mincho" w:hAnsi="Arial" w:cs="Arial"/>
          <w:b/>
          <w:bCs/>
          <w:sz w:val="22"/>
          <w:szCs w:val="22"/>
        </w:rPr>
        <w:t>4</w:t>
      </w:r>
      <w:r w:rsidRPr="00AA2F90">
        <w:rPr>
          <w:rFonts w:ascii="Arial" w:eastAsia="MS Mincho" w:hAnsi="Arial" w:cs="Arial"/>
          <w:b/>
          <w:bCs/>
          <w:sz w:val="22"/>
          <w:szCs w:val="22"/>
        </w:rPr>
        <w:t>-01</w:t>
      </w:r>
    </w:p>
    <w:p w14:paraId="26F01A3D" w14:textId="77777777" w:rsidR="00E40C82" w:rsidRDefault="00E40C82" w:rsidP="00EB3303">
      <w:pPr>
        <w:jc w:val="both"/>
        <w:rPr>
          <w:rFonts w:ascii="Arial" w:eastAsia="MS Mincho" w:hAnsi="Arial" w:cs="Arial"/>
          <w:color w:val="FF0000"/>
          <w:sz w:val="22"/>
          <w:szCs w:val="22"/>
        </w:rPr>
      </w:pPr>
    </w:p>
    <w:p w14:paraId="45F71D7B" w14:textId="77777777" w:rsidR="00DE2FC2" w:rsidRPr="00E40C82" w:rsidRDefault="00DE2FC2" w:rsidP="00DE2FC2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  <w:r w:rsidRPr="00E40C82">
        <w:rPr>
          <w:rFonts w:ascii="Arial" w:eastAsia="MS Mincho" w:hAnsi="Arial" w:cs="Arial"/>
          <w:b/>
          <w:bCs/>
          <w:sz w:val="22"/>
          <w:szCs w:val="22"/>
        </w:rPr>
        <w:t>Kniha úrazů je umístěna u těchto vedoucích zaměstnanců těchto oddělení:</w:t>
      </w:r>
    </w:p>
    <w:p w14:paraId="3432C34A" w14:textId="77777777" w:rsidR="00DE2FC2" w:rsidRPr="00DE2FC2" w:rsidRDefault="00DE2FC2" w:rsidP="00DE2FC2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eastAsia="MS Mincho" w:hAnsi="Arial" w:cs="Arial"/>
          <w:sz w:val="22"/>
          <w:szCs w:val="22"/>
        </w:rPr>
      </w:pPr>
      <w:r w:rsidRPr="00DE2FC2">
        <w:rPr>
          <w:rFonts w:ascii="Arial" w:eastAsia="MS Mincho" w:hAnsi="Arial" w:cs="Arial"/>
          <w:sz w:val="22"/>
          <w:szCs w:val="22"/>
        </w:rPr>
        <w:t>krejčovství</w:t>
      </w:r>
    </w:p>
    <w:p w14:paraId="1A7AABED" w14:textId="77777777" w:rsidR="00DE2FC2" w:rsidRPr="00DE2FC2" w:rsidRDefault="00DE2FC2" w:rsidP="00DE2FC2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eastAsia="MS Mincho" w:hAnsi="Arial" w:cs="Arial"/>
          <w:sz w:val="22"/>
          <w:szCs w:val="22"/>
        </w:rPr>
      </w:pPr>
      <w:r w:rsidRPr="00DE2FC2">
        <w:rPr>
          <w:rFonts w:ascii="Arial" w:eastAsia="MS Mincho" w:hAnsi="Arial" w:cs="Arial"/>
          <w:sz w:val="22"/>
          <w:szCs w:val="22"/>
        </w:rPr>
        <w:t>kosmetika</w:t>
      </w:r>
    </w:p>
    <w:p w14:paraId="6F2265DB" w14:textId="77777777" w:rsidR="00DE2FC2" w:rsidRPr="00DE2FC2" w:rsidRDefault="00DE2FC2" w:rsidP="00DE2FC2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eastAsia="MS Mincho" w:hAnsi="Arial" w:cs="Arial"/>
          <w:sz w:val="22"/>
          <w:szCs w:val="22"/>
        </w:rPr>
      </w:pPr>
      <w:r w:rsidRPr="00DE2FC2">
        <w:rPr>
          <w:rFonts w:ascii="Arial" w:eastAsia="MS Mincho" w:hAnsi="Arial" w:cs="Arial"/>
          <w:sz w:val="22"/>
          <w:szCs w:val="22"/>
        </w:rPr>
        <w:t>kadeřnictví</w:t>
      </w:r>
    </w:p>
    <w:p w14:paraId="15AA7CB2" w14:textId="77777777" w:rsidR="00DE2FC2" w:rsidRPr="00DE2FC2" w:rsidRDefault="00DE2FC2" w:rsidP="00DE2FC2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eastAsia="MS Mincho" w:hAnsi="Arial" w:cs="Arial"/>
          <w:sz w:val="22"/>
          <w:szCs w:val="22"/>
        </w:rPr>
      </w:pPr>
      <w:r w:rsidRPr="00DE2FC2">
        <w:rPr>
          <w:rFonts w:ascii="Arial" w:eastAsia="MS Mincho" w:hAnsi="Arial" w:cs="Arial"/>
          <w:sz w:val="22"/>
          <w:szCs w:val="22"/>
        </w:rPr>
        <w:t>cukrárna</w:t>
      </w:r>
    </w:p>
    <w:p w14:paraId="487E6F23" w14:textId="77777777" w:rsidR="00DE2FC2" w:rsidRPr="00DE2FC2" w:rsidRDefault="00DE2FC2" w:rsidP="00DE2FC2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eastAsia="MS Mincho" w:hAnsi="Arial" w:cs="Arial"/>
          <w:sz w:val="22"/>
          <w:szCs w:val="22"/>
        </w:rPr>
      </w:pPr>
      <w:r w:rsidRPr="00DE2FC2">
        <w:rPr>
          <w:rFonts w:ascii="Arial" w:eastAsia="MS Mincho" w:hAnsi="Arial" w:cs="Arial"/>
          <w:sz w:val="22"/>
          <w:szCs w:val="22"/>
        </w:rPr>
        <w:t>Centrum</w:t>
      </w:r>
    </w:p>
    <w:p w14:paraId="357A6D94" w14:textId="77777777" w:rsidR="00DE2FC2" w:rsidRPr="00DE2FC2" w:rsidRDefault="00DE2FC2" w:rsidP="00DE2FC2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eastAsia="MS Mincho" w:hAnsi="Arial" w:cs="Arial"/>
          <w:sz w:val="22"/>
          <w:szCs w:val="22"/>
        </w:rPr>
      </w:pPr>
      <w:r w:rsidRPr="00DE2FC2">
        <w:rPr>
          <w:rFonts w:ascii="Arial" w:eastAsia="MS Mincho" w:hAnsi="Arial" w:cs="Arial"/>
          <w:sz w:val="22"/>
          <w:szCs w:val="22"/>
        </w:rPr>
        <w:t>Personální oddělení (pro THP, pavilony A, B, C, D, E, F, T)</w:t>
      </w:r>
    </w:p>
    <w:p w14:paraId="0C8B5290" w14:textId="77777777" w:rsidR="00EB3303" w:rsidRDefault="00EB3303" w:rsidP="00EB3303">
      <w:pPr>
        <w:jc w:val="both"/>
        <w:rPr>
          <w:rFonts w:ascii="Arial" w:eastAsia="MS Mincho" w:hAnsi="Arial" w:cs="Arial"/>
          <w:color w:val="EE0000"/>
          <w:sz w:val="22"/>
          <w:szCs w:val="22"/>
        </w:rPr>
      </w:pPr>
    </w:p>
    <w:p w14:paraId="5CF262CF" w14:textId="77777777" w:rsidR="00D54614" w:rsidRDefault="00D54614" w:rsidP="00EB3303">
      <w:pPr>
        <w:jc w:val="both"/>
        <w:rPr>
          <w:rFonts w:ascii="Arial" w:eastAsia="MS Mincho" w:hAnsi="Arial" w:cs="Arial"/>
          <w:color w:val="EE0000"/>
          <w:sz w:val="22"/>
          <w:szCs w:val="22"/>
        </w:rPr>
      </w:pPr>
    </w:p>
    <w:p w14:paraId="0A424978" w14:textId="77777777" w:rsidR="00D54614" w:rsidRDefault="00D54614" w:rsidP="00EB3303">
      <w:pPr>
        <w:jc w:val="both"/>
        <w:rPr>
          <w:rFonts w:ascii="Arial" w:eastAsia="MS Mincho" w:hAnsi="Arial" w:cs="Arial"/>
          <w:color w:val="EE0000"/>
          <w:sz w:val="22"/>
          <w:szCs w:val="22"/>
        </w:rPr>
      </w:pPr>
    </w:p>
    <w:p w14:paraId="78504602" w14:textId="77777777" w:rsidR="00D54614" w:rsidRDefault="00D54614" w:rsidP="00EB3303">
      <w:pPr>
        <w:jc w:val="both"/>
        <w:rPr>
          <w:rFonts w:ascii="Arial" w:eastAsia="MS Mincho" w:hAnsi="Arial" w:cs="Arial"/>
          <w:color w:val="EE0000"/>
          <w:sz w:val="22"/>
          <w:szCs w:val="22"/>
        </w:rPr>
      </w:pPr>
    </w:p>
    <w:p w14:paraId="5DF0A38C" w14:textId="77777777" w:rsidR="00D54614" w:rsidRDefault="00D54614" w:rsidP="00EB3303">
      <w:pPr>
        <w:jc w:val="both"/>
        <w:rPr>
          <w:rFonts w:ascii="Arial" w:eastAsia="MS Mincho" w:hAnsi="Arial" w:cs="Arial"/>
          <w:color w:val="EE0000"/>
          <w:sz w:val="22"/>
          <w:szCs w:val="22"/>
        </w:rPr>
      </w:pPr>
    </w:p>
    <w:p w14:paraId="05B1A6DD" w14:textId="77777777" w:rsidR="00D54614" w:rsidRDefault="00D54614" w:rsidP="00EB3303">
      <w:pPr>
        <w:jc w:val="both"/>
        <w:rPr>
          <w:rFonts w:ascii="Arial" w:eastAsia="MS Mincho" w:hAnsi="Arial" w:cs="Arial"/>
          <w:color w:val="EE0000"/>
          <w:sz w:val="22"/>
          <w:szCs w:val="22"/>
        </w:rPr>
      </w:pPr>
    </w:p>
    <w:p w14:paraId="42120B2F" w14:textId="77777777" w:rsidR="00D54614" w:rsidRPr="00C86E94" w:rsidRDefault="00D54614" w:rsidP="00EB3303">
      <w:pPr>
        <w:jc w:val="both"/>
        <w:rPr>
          <w:rFonts w:ascii="Arial" w:eastAsia="MS Mincho" w:hAnsi="Arial" w:cs="Arial"/>
          <w:color w:val="EE0000"/>
          <w:sz w:val="22"/>
          <w:szCs w:val="22"/>
        </w:rPr>
      </w:pPr>
    </w:p>
    <w:p w14:paraId="57EB1070" w14:textId="77777777" w:rsidR="00EB3303" w:rsidRPr="00653516" w:rsidRDefault="00EB3303" w:rsidP="00EB3303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53516">
        <w:rPr>
          <w:rFonts w:ascii="Arial" w:hAnsi="Arial" w:cs="Arial"/>
          <w:b/>
          <w:bCs/>
          <w:sz w:val="22"/>
          <w:szCs w:val="22"/>
        </w:rPr>
        <w:t>Ohlášení závažného nebo smrtelného pracovního úrazu</w:t>
      </w:r>
    </w:p>
    <w:p w14:paraId="604A3471" w14:textId="77777777" w:rsidR="00EB3303" w:rsidRPr="00653516" w:rsidRDefault="00EB3303" w:rsidP="00EB3303">
      <w:pPr>
        <w:jc w:val="both"/>
        <w:rPr>
          <w:rFonts w:ascii="Arial" w:hAnsi="Arial" w:cs="Arial"/>
          <w:sz w:val="22"/>
          <w:szCs w:val="22"/>
        </w:rPr>
      </w:pPr>
      <w:r w:rsidRPr="00653516">
        <w:rPr>
          <w:rFonts w:ascii="Arial" w:hAnsi="Arial" w:cs="Arial"/>
          <w:sz w:val="22"/>
          <w:szCs w:val="22"/>
        </w:rPr>
        <w:t xml:space="preserve">Zaměstnavatel úrazem postiženého zaměstnance ohlásí </w:t>
      </w:r>
      <w:bookmarkStart w:id="2" w:name="_Hlk213208835"/>
      <w:r w:rsidRPr="00653516">
        <w:rPr>
          <w:rFonts w:ascii="Arial" w:hAnsi="Arial" w:cs="Arial"/>
          <w:sz w:val="22"/>
          <w:szCs w:val="22"/>
        </w:rPr>
        <w:t xml:space="preserve">závažný nebo smrtelný pracovní </w:t>
      </w:r>
      <w:bookmarkEnd w:id="2"/>
      <w:r w:rsidRPr="00653516">
        <w:rPr>
          <w:rFonts w:ascii="Arial" w:hAnsi="Arial" w:cs="Arial"/>
          <w:sz w:val="22"/>
          <w:szCs w:val="22"/>
        </w:rPr>
        <w:t>úraz bez zbytečného odkladu prostřednictvím portálu úřadu:</w:t>
      </w:r>
    </w:p>
    <w:p w14:paraId="19CAC0F9" w14:textId="77777777" w:rsidR="00EB3303" w:rsidRPr="00653516" w:rsidRDefault="00EB3303" w:rsidP="00EB3303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53516">
        <w:rPr>
          <w:rFonts w:ascii="Arial" w:hAnsi="Arial" w:cs="Arial"/>
          <w:sz w:val="22"/>
          <w:szCs w:val="22"/>
        </w:rPr>
        <w:t xml:space="preserve">oblastnímu inspektorátu práce podle místa, kde k pracovnímu úrazu došlo </w:t>
      </w:r>
    </w:p>
    <w:p w14:paraId="1259D5D8" w14:textId="77777777" w:rsidR="00EB3303" w:rsidRPr="00653516" w:rsidRDefault="00EB3303" w:rsidP="00EB3303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53516">
        <w:rPr>
          <w:rFonts w:ascii="Arial" w:hAnsi="Arial" w:cs="Arial"/>
          <w:sz w:val="22"/>
          <w:szCs w:val="22"/>
        </w:rPr>
        <w:t>zaměstnavatel úrazem postiženého zaměstnance ohlásí pracovní úraz bez zbytečného odkladu odborové organizaci a zástupci pro oblast bezpečnosti a ochrany zdraví při práci, pokud u zaměstnavatele působí</w:t>
      </w:r>
    </w:p>
    <w:p w14:paraId="1B6D7A97" w14:textId="77777777" w:rsidR="00EB3303" w:rsidRPr="00653516" w:rsidRDefault="00EB3303" w:rsidP="00EB3303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53516">
        <w:rPr>
          <w:rFonts w:ascii="Arial" w:hAnsi="Arial" w:cs="Arial"/>
          <w:sz w:val="22"/>
          <w:szCs w:val="22"/>
        </w:rPr>
        <w:t>územně příslušnému útvaru Policie České republiky podle místa, kde k pracovnímu úrazu došlo, nasvědčují-li zjištěné skutečnosti tomu, že v souvislosti s pracovním úrazem byl spáchán trestný čin, nebo v případě smrtelného pracovního úrazu</w:t>
      </w:r>
    </w:p>
    <w:p w14:paraId="5204B265" w14:textId="77777777" w:rsidR="00EB3303" w:rsidRPr="00653516" w:rsidRDefault="00EB3303" w:rsidP="00EB3303">
      <w:pPr>
        <w:jc w:val="both"/>
        <w:rPr>
          <w:rFonts w:ascii="Arial" w:hAnsi="Arial" w:cs="Arial"/>
          <w:sz w:val="22"/>
          <w:szCs w:val="22"/>
        </w:rPr>
      </w:pPr>
    </w:p>
    <w:p w14:paraId="46FB7F02" w14:textId="26E4D8A8" w:rsidR="00EB3303" w:rsidRDefault="00EB3303" w:rsidP="00EB33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53516">
        <w:rPr>
          <w:rFonts w:ascii="Arial" w:hAnsi="Arial" w:cs="Arial"/>
          <w:sz w:val="22"/>
          <w:szCs w:val="22"/>
        </w:rPr>
        <w:t xml:space="preserve">Zaměstnavatel smrtelným úrazem postiženého zaměstnance ohlásí pracovní úraz bez zbytečného odkladu zdravotní pojišťovně, u níž byl zaměstnanec při vzniku pracovního úrazu pojištěn. </w:t>
      </w:r>
      <w:r w:rsidRPr="00653516">
        <w:rPr>
          <w:rFonts w:ascii="Arial" w:hAnsi="Arial" w:cs="Arial"/>
          <w:b/>
          <w:bCs/>
          <w:sz w:val="22"/>
          <w:szCs w:val="22"/>
        </w:rPr>
        <w:t>Pro náležitosti ohlášení se použije příloha č. 2 k tomuto nařízení</w:t>
      </w:r>
      <w:r w:rsidR="00653516">
        <w:rPr>
          <w:rFonts w:ascii="Arial" w:hAnsi="Arial" w:cs="Arial"/>
          <w:b/>
          <w:bCs/>
          <w:sz w:val="22"/>
          <w:szCs w:val="22"/>
        </w:rPr>
        <w:t>.</w:t>
      </w:r>
    </w:p>
    <w:p w14:paraId="3EF4661F" w14:textId="77777777" w:rsidR="00653516" w:rsidRDefault="00653516" w:rsidP="00EB3303">
      <w:pPr>
        <w:jc w:val="both"/>
        <w:rPr>
          <w:rFonts w:ascii="Arial" w:eastAsia="MS Mincho" w:hAnsi="Arial" w:cs="Arial"/>
          <w:color w:val="EE0000"/>
          <w:sz w:val="22"/>
          <w:szCs w:val="22"/>
        </w:rPr>
      </w:pPr>
    </w:p>
    <w:p w14:paraId="394453E8" w14:textId="77777777" w:rsidR="00EB3303" w:rsidRPr="00653516" w:rsidRDefault="00EB3303" w:rsidP="00EB3303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53516">
        <w:rPr>
          <w:rFonts w:ascii="Arial" w:hAnsi="Arial" w:cs="Arial"/>
          <w:b/>
          <w:bCs/>
          <w:sz w:val="22"/>
          <w:szCs w:val="22"/>
        </w:rPr>
        <w:t>Ohlášení pracovního úrazu a zaslání záznamu o pracovním úrazu</w:t>
      </w:r>
    </w:p>
    <w:p w14:paraId="0D53BF81" w14:textId="47ECE211" w:rsidR="00EB3303" w:rsidRPr="00653516" w:rsidRDefault="00EB3303" w:rsidP="00EB3303">
      <w:pPr>
        <w:jc w:val="both"/>
        <w:rPr>
          <w:rFonts w:ascii="Arial" w:hAnsi="Arial" w:cs="Arial"/>
          <w:sz w:val="22"/>
          <w:szCs w:val="22"/>
        </w:rPr>
      </w:pPr>
      <w:r w:rsidRPr="00653516">
        <w:rPr>
          <w:rFonts w:ascii="Arial" w:hAnsi="Arial" w:cs="Arial"/>
          <w:sz w:val="22"/>
          <w:szCs w:val="22"/>
        </w:rPr>
        <w:t>Ohlášení pracovního úrazu a zaslání záznamu o pracovním úrazu příslušnému oblastnímu inspektorátu práce zaměstnavatel provede elektronicky prostřednictvím portálu Státního úřadu inspekce práce vedeného podle zákona o inspekci práce (dále jen „portál úřadu“), a to s náležitostmi podle příloh č. 2 a 3 k tomuto nařízení a ve formátu a struktuře zveřejněné tímto úřadem.</w:t>
      </w:r>
    </w:p>
    <w:p w14:paraId="60E671A2" w14:textId="77777777" w:rsidR="00EB3303" w:rsidRPr="00653516" w:rsidRDefault="00EB3303" w:rsidP="00EB3303">
      <w:pPr>
        <w:jc w:val="both"/>
        <w:rPr>
          <w:rFonts w:ascii="Arial" w:eastAsia="MS Mincho" w:hAnsi="Arial" w:cs="Arial"/>
          <w:sz w:val="22"/>
          <w:szCs w:val="22"/>
        </w:rPr>
      </w:pPr>
    </w:p>
    <w:p w14:paraId="03A22F6B" w14:textId="77777777" w:rsidR="00EB3303" w:rsidRPr="00236C5B" w:rsidRDefault="00EB3303" w:rsidP="00653516">
      <w:pPr>
        <w:pStyle w:val="Odstavecseseznamem"/>
        <w:numPr>
          <w:ilvl w:val="1"/>
          <w:numId w:val="1"/>
        </w:numPr>
        <w:ind w:left="426" w:hanging="426"/>
        <w:outlineLvl w:val="2"/>
        <w:rPr>
          <w:rFonts w:ascii="Arial" w:hAnsi="Arial" w:cs="Arial"/>
          <w:b/>
          <w:bCs/>
          <w:sz w:val="22"/>
          <w:szCs w:val="22"/>
        </w:rPr>
      </w:pPr>
      <w:r w:rsidRPr="00236C5B">
        <w:rPr>
          <w:rFonts w:ascii="Arial" w:hAnsi="Arial" w:cs="Arial"/>
          <w:b/>
          <w:bCs/>
          <w:sz w:val="22"/>
          <w:szCs w:val="22"/>
        </w:rPr>
        <w:t>Zaslání záznamu o pracovním úrazu</w:t>
      </w:r>
    </w:p>
    <w:p w14:paraId="0001CE01" w14:textId="77777777" w:rsidR="00EB3303" w:rsidRPr="00236C5B" w:rsidRDefault="00EB3303" w:rsidP="00EB33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C89CB9" w14:textId="2339594C" w:rsidR="00EB3303" w:rsidRPr="00AF2C93" w:rsidRDefault="00EB3303" w:rsidP="00FF2AC2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F2C93">
        <w:rPr>
          <w:rFonts w:ascii="Arial" w:hAnsi="Arial" w:cs="Arial"/>
          <w:sz w:val="22"/>
          <w:szCs w:val="22"/>
        </w:rPr>
        <w:t xml:space="preserve">Zaměstnavatel úrazem postiženého zaměstnance zašle </w:t>
      </w:r>
      <w:r w:rsidRPr="00AF2C93">
        <w:rPr>
          <w:rFonts w:ascii="Arial" w:hAnsi="Arial" w:cs="Arial"/>
          <w:b/>
          <w:bCs/>
          <w:sz w:val="22"/>
          <w:szCs w:val="22"/>
        </w:rPr>
        <w:t>prostřednictvím portálu úřadu</w:t>
      </w:r>
      <w:r w:rsidRPr="00AF2C93">
        <w:rPr>
          <w:rFonts w:ascii="Arial" w:hAnsi="Arial" w:cs="Arial"/>
          <w:sz w:val="22"/>
          <w:szCs w:val="22"/>
        </w:rPr>
        <w:t xml:space="preserve"> </w:t>
      </w:r>
      <w:r w:rsidR="00AF2C93" w:rsidRPr="00AF2C93">
        <w:rPr>
          <w:rFonts w:ascii="Arial" w:hAnsi="Arial" w:cs="Arial"/>
          <w:color w:val="0070C0"/>
          <w:sz w:val="22"/>
          <w:szCs w:val="22"/>
        </w:rPr>
        <w:t xml:space="preserve">(https://www.mpsv.cz/app/suip-portal/) </w:t>
      </w:r>
      <w:r w:rsidRPr="00AF2C93">
        <w:rPr>
          <w:rFonts w:ascii="Arial" w:hAnsi="Arial" w:cs="Arial"/>
          <w:sz w:val="22"/>
          <w:szCs w:val="22"/>
        </w:rPr>
        <w:t xml:space="preserve">záznam o pracovním úrazu </w:t>
      </w:r>
      <w:r w:rsidRPr="00AF2C93">
        <w:rPr>
          <w:rFonts w:ascii="Arial" w:hAnsi="Arial" w:cs="Arial"/>
          <w:b/>
          <w:bCs/>
          <w:sz w:val="22"/>
          <w:szCs w:val="22"/>
        </w:rPr>
        <w:t>nejpozději do 15 pracovních dnů</w:t>
      </w:r>
      <w:r w:rsidRPr="00AF2C93">
        <w:rPr>
          <w:rFonts w:ascii="Arial" w:hAnsi="Arial" w:cs="Arial"/>
          <w:sz w:val="22"/>
          <w:szCs w:val="22"/>
        </w:rPr>
        <w:t xml:space="preserve"> ode dne, kdy se o pracovním úrazu </w:t>
      </w:r>
      <w:r w:rsidR="00AF2C93" w:rsidRPr="00AF2C93">
        <w:rPr>
          <w:rFonts w:ascii="Arial" w:hAnsi="Arial" w:cs="Arial"/>
          <w:sz w:val="22"/>
          <w:szCs w:val="22"/>
        </w:rPr>
        <w:t>dozvěděl, oblastnímu</w:t>
      </w:r>
      <w:r w:rsidRPr="00AF2C93">
        <w:rPr>
          <w:rFonts w:ascii="Arial" w:hAnsi="Arial" w:cs="Arial"/>
          <w:sz w:val="22"/>
          <w:szCs w:val="22"/>
        </w:rPr>
        <w:t xml:space="preserve"> inspektorátu práce podle místa, kde k pracovnímu úrazu došlo </w:t>
      </w:r>
    </w:p>
    <w:p w14:paraId="17313A8E" w14:textId="77777777" w:rsidR="00EB3303" w:rsidRPr="00236C5B" w:rsidRDefault="00EB3303" w:rsidP="00EB3303">
      <w:pPr>
        <w:pStyle w:val="Odstavecseseznamem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56A008CA" w14:textId="77777777" w:rsidR="00EB3303" w:rsidRPr="00236C5B" w:rsidRDefault="00EB3303" w:rsidP="00EB3303">
      <w:pPr>
        <w:jc w:val="both"/>
        <w:rPr>
          <w:rFonts w:ascii="Arial" w:hAnsi="Arial" w:cs="Arial"/>
          <w:sz w:val="22"/>
          <w:szCs w:val="22"/>
        </w:rPr>
      </w:pPr>
      <w:r w:rsidRPr="00236C5B">
        <w:rPr>
          <w:rFonts w:ascii="Arial" w:hAnsi="Arial" w:cs="Arial"/>
          <w:sz w:val="22"/>
          <w:szCs w:val="22"/>
        </w:rPr>
        <w:t>Pro účely zajištění podpisu úrazem postiženého zaměstnance, svědků, zástupce zaměstnanců pro bezpečnost a ochranu zdraví při práci, zástupce odborové organizace a zaměstnavatele zaměstnavatel zaslaný záznam o pracovním úrazu  vytiskne z portálu úřadu a nechá jej podepsat nebo jej v elektronické podobě uloží a zajistí jeho podepsání uznávanými elektronickými podpisy. Zaměstnavatel je povinen uchovávat podepsaný záznam o pracovním úrazu zaměstnance po dobu 10 let.</w:t>
      </w:r>
    </w:p>
    <w:p w14:paraId="547E17DB" w14:textId="77777777" w:rsidR="00EB3303" w:rsidRPr="00236C5B" w:rsidRDefault="00EB3303" w:rsidP="00EB33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660AAC" w14:textId="77777777" w:rsidR="00EB3303" w:rsidRPr="00236C5B" w:rsidRDefault="00EB3303" w:rsidP="00236C5B">
      <w:pPr>
        <w:pStyle w:val="Odstavecseseznamem"/>
        <w:numPr>
          <w:ilvl w:val="2"/>
          <w:numId w:val="1"/>
        </w:numPr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213210750"/>
      <w:r w:rsidRPr="00236C5B">
        <w:rPr>
          <w:rFonts w:ascii="Arial" w:hAnsi="Arial" w:cs="Arial"/>
          <w:b/>
          <w:bCs/>
          <w:sz w:val="22"/>
          <w:szCs w:val="22"/>
        </w:rPr>
        <w:t>Z</w:t>
      </w:r>
      <w:r w:rsidRPr="00236C5B">
        <w:rPr>
          <w:rFonts w:ascii="Arial" w:hAnsi="Arial" w:cs="Arial"/>
          <w:sz w:val="22"/>
          <w:szCs w:val="22"/>
        </w:rPr>
        <w:t xml:space="preserve">aměstnavatel zašle záznam o pracovním úrazu  </w:t>
      </w:r>
      <w:r w:rsidRPr="00236C5B">
        <w:rPr>
          <w:rFonts w:ascii="Arial" w:hAnsi="Arial" w:cs="Arial"/>
          <w:b/>
          <w:bCs/>
          <w:sz w:val="22"/>
          <w:szCs w:val="22"/>
        </w:rPr>
        <w:t>elektronicky nebo v listinné podobě nejpozději do 15 pracovních dnů</w:t>
      </w:r>
      <w:r w:rsidRPr="00236C5B">
        <w:rPr>
          <w:rFonts w:ascii="Arial" w:hAnsi="Arial" w:cs="Arial"/>
          <w:sz w:val="22"/>
          <w:szCs w:val="22"/>
        </w:rPr>
        <w:t xml:space="preserve"> ode dne, kdy se o pracovním úrazu dozvěděl,</w:t>
      </w:r>
    </w:p>
    <w:p w14:paraId="59B4215B" w14:textId="77777777" w:rsidR="00EB3303" w:rsidRPr="00236C5B" w:rsidRDefault="00EB3303" w:rsidP="00EB3303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6C5B">
        <w:rPr>
          <w:rFonts w:ascii="Arial" w:hAnsi="Arial" w:cs="Arial"/>
          <w:sz w:val="22"/>
          <w:szCs w:val="22"/>
        </w:rPr>
        <w:t>územně příslušnému útvaru Policie České republiky podle místa, kde k pracovnímu úrazu došlo, nasvědčují-li zjištěné skutečnosti tomu, že v souvislosti s pracovním úrazem byl spáchán trestný čin, nebo v případě smrtelného pracovního úrazu,</w:t>
      </w:r>
    </w:p>
    <w:p w14:paraId="6E7074BA" w14:textId="77777777" w:rsidR="00EB3303" w:rsidRPr="00236C5B" w:rsidRDefault="00EB3303" w:rsidP="00EB3303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6C5B">
        <w:rPr>
          <w:rFonts w:ascii="Arial" w:hAnsi="Arial" w:cs="Arial"/>
          <w:sz w:val="22"/>
          <w:szCs w:val="22"/>
        </w:rPr>
        <w:t>zdravotní pojišťovně, u které byl pracovním úrazem postižený zaměstnanec při vzniku pracovního úrazu pojištěn</w:t>
      </w:r>
    </w:p>
    <w:p w14:paraId="6B3AE726" w14:textId="77777777" w:rsidR="00EB3303" w:rsidRPr="00236C5B" w:rsidRDefault="00EB3303" w:rsidP="00EB3303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6C5B">
        <w:rPr>
          <w:rFonts w:ascii="Arial" w:hAnsi="Arial" w:cs="Arial"/>
          <w:sz w:val="22"/>
          <w:szCs w:val="22"/>
        </w:rPr>
        <w:t>pro účely likvidace pojistných událostí z důvodu zákonného pojištění odpovědnosti zaměstnavatele za škodu při pracovním úrazu nebo nemoci z povolání i organizační jednotce pojišťovny, u které je pro tento účel pojištěn.</w:t>
      </w:r>
    </w:p>
    <w:bookmarkEnd w:id="3"/>
    <w:p w14:paraId="4DC28614" w14:textId="77777777" w:rsidR="00EB3303" w:rsidRDefault="00EB3303" w:rsidP="00EB3303">
      <w:pPr>
        <w:jc w:val="both"/>
        <w:rPr>
          <w:rFonts w:ascii="Arial" w:hAnsi="Arial" w:cs="Arial"/>
          <w:b/>
          <w:bCs/>
        </w:rPr>
      </w:pPr>
    </w:p>
    <w:p w14:paraId="5D2EFE67" w14:textId="77777777" w:rsidR="00FD0CC5" w:rsidRDefault="00FD0CC5" w:rsidP="00EB3303">
      <w:pPr>
        <w:jc w:val="both"/>
        <w:rPr>
          <w:rFonts w:ascii="Arial" w:hAnsi="Arial" w:cs="Arial"/>
          <w:b/>
          <w:bCs/>
        </w:rPr>
      </w:pPr>
    </w:p>
    <w:p w14:paraId="0498E8E9" w14:textId="77777777" w:rsidR="00FD0CC5" w:rsidRDefault="00FD0CC5" w:rsidP="00EB3303">
      <w:pPr>
        <w:jc w:val="both"/>
        <w:rPr>
          <w:rFonts w:ascii="Arial" w:hAnsi="Arial" w:cs="Arial"/>
          <w:b/>
          <w:bCs/>
        </w:rPr>
      </w:pPr>
    </w:p>
    <w:p w14:paraId="76644708" w14:textId="77777777" w:rsidR="00FD0CC5" w:rsidRPr="00236C5B" w:rsidRDefault="00FD0CC5" w:rsidP="00EB3303">
      <w:pPr>
        <w:jc w:val="both"/>
        <w:rPr>
          <w:rFonts w:ascii="Arial" w:hAnsi="Arial" w:cs="Arial"/>
          <w:b/>
          <w:bCs/>
        </w:rPr>
      </w:pPr>
    </w:p>
    <w:p w14:paraId="3A9E8F0C" w14:textId="77777777" w:rsidR="00EB3303" w:rsidRPr="00236C5B" w:rsidRDefault="00EB3303" w:rsidP="00EB3303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236C5B">
        <w:rPr>
          <w:rFonts w:ascii="Arial" w:hAnsi="Arial" w:cs="Arial"/>
          <w:b/>
          <w:bCs/>
          <w:sz w:val="22"/>
          <w:szCs w:val="22"/>
        </w:rPr>
        <w:t>Aktualizace záznamu o pracovním úrazu</w:t>
      </w:r>
    </w:p>
    <w:p w14:paraId="6FE29AC5" w14:textId="77777777" w:rsidR="00EB3303" w:rsidRPr="007E1BF5" w:rsidRDefault="00EB3303" w:rsidP="00EB3303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6C5B">
        <w:rPr>
          <w:rFonts w:ascii="Arial" w:hAnsi="Arial" w:cs="Arial"/>
          <w:sz w:val="22"/>
          <w:szCs w:val="22"/>
        </w:rPr>
        <w:t xml:space="preserve">Dozví-li se zaměstnavatel o skutečnostech, které vedou ke změně údajů uvedených v odeslaném záznamu o pracovním úrazu </w:t>
      </w:r>
      <w:bookmarkStart w:id="4" w:name="_Hlk213210965"/>
      <w:r w:rsidRPr="00236C5B">
        <w:rPr>
          <w:rFonts w:ascii="Arial" w:hAnsi="Arial" w:cs="Arial"/>
          <w:sz w:val="22"/>
          <w:szCs w:val="22"/>
        </w:rPr>
        <w:t>bez zbytečného odkladu aktualizuje záznam o pracovním úrazu</w:t>
      </w:r>
      <w:bookmarkEnd w:id="4"/>
      <w:r w:rsidRPr="00236C5B">
        <w:rPr>
          <w:rFonts w:ascii="Arial" w:hAnsi="Arial" w:cs="Arial"/>
          <w:sz w:val="22"/>
          <w:szCs w:val="22"/>
        </w:rPr>
        <w:t xml:space="preserve"> v portálu úřadu a zašle jej prostřednictvím portálu úřadu oblastnímu </w:t>
      </w:r>
      <w:r w:rsidRPr="007E1BF5">
        <w:rPr>
          <w:rFonts w:ascii="Arial" w:hAnsi="Arial" w:cs="Arial"/>
          <w:sz w:val="22"/>
          <w:szCs w:val="22"/>
        </w:rPr>
        <w:t>inspektorátu práce podle místa, kde k pracovnímu úrazu došlo.</w:t>
      </w:r>
    </w:p>
    <w:p w14:paraId="6358687B" w14:textId="77777777" w:rsidR="00EB3303" w:rsidRPr="00573E04" w:rsidRDefault="00EB3303" w:rsidP="00EB3303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3E04">
        <w:rPr>
          <w:rFonts w:ascii="Arial" w:hAnsi="Arial" w:cs="Arial"/>
          <w:sz w:val="22"/>
          <w:szCs w:val="22"/>
        </w:rPr>
        <w:t xml:space="preserve">Zaměstnavatel  záznam o pracovním úrazu  </w:t>
      </w:r>
      <w:r w:rsidRPr="007E1BF5">
        <w:rPr>
          <w:rFonts w:ascii="Arial" w:hAnsi="Arial" w:cs="Arial"/>
          <w:sz w:val="22"/>
          <w:szCs w:val="22"/>
        </w:rPr>
        <w:t xml:space="preserve">bez zbytečného odkladu aktualizuje </w:t>
      </w:r>
      <w:r>
        <w:rPr>
          <w:rFonts w:ascii="Arial" w:hAnsi="Arial" w:cs="Arial"/>
          <w:sz w:val="22"/>
          <w:szCs w:val="22"/>
        </w:rPr>
        <w:t xml:space="preserve">a </w:t>
      </w:r>
      <w:r w:rsidRPr="007E1BF5">
        <w:rPr>
          <w:rFonts w:ascii="Arial" w:hAnsi="Arial" w:cs="Arial"/>
          <w:sz w:val="22"/>
          <w:szCs w:val="22"/>
        </w:rPr>
        <w:t>záznam o pracovním úrazu</w:t>
      </w:r>
      <w:r w:rsidRPr="00573E04">
        <w:rPr>
          <w:rFonts w:ascii="Arial" w:hAnsi="Arial" w:cs="Arial"/>
          <w:sz w:val="22"/>
          <w:szCs w:val="22"/>
        </w:rPr>
        <w:t xml:space="preserve"> elektronicky nebo v listinné podobě </w:t>
      </w:r>
    </w:p>
    <w:p w14:paraId="51AD2CB2" w14:textId="77777777" w:rsidR="00EB3303" w:rsidRPr="00573E04" w:rsidRDefault="00EB3303" w:rsidP="00EB3303">
      <w:pPr>
        <w:pStyle w:val="Odstavecseseznamem"/>
        <w:numPr>
          <w:ilvl w:val="0"/>
          <w:numId w:val="30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573E04">
        <w:rPr>
          <w:rFonts w:ascii="Arial" w:hAnsi="Arial" w:cs="Arial"/>
          <w:sz w:val="22"/>
          <w:szCs w:val="22"/>
        </w:rPr>
        <w:t>územně příslušnému útvaru Policie České republiky podle místa, kde k pracovnímu úrazu došlo, nasvědčují-li zjištěné skutečnosti tomu, že v souvislosti s pracovním úrazem byl spáchán trestný čin, nebo v případě smrtelného pracovního úrazu,</w:t>
      </w:r>
    </w:p>
    <w:p w14:paraId="7B9885B9" w14:textId="77777777" w:rsidR="00EB3303" w:rsidRPr="00573E04" w:rsidRDefault="00EB3303" w:rsidP="00EB3303">
      <w:pPr>
        <w:pStyle w:val="Odstavecseseznamem"/>
        <w:numPr>
          <w:ilvl w:val="0"/>
          <w:numId w:val="30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573E04">
        <w:rPr>
          <w:rFonts w:ascii="Arial" w:hAnsi="Arial" w:cs="Arial"/>
          <w:sz w:val="22"/>
          <w:szCs w:val="22"/>
        </w:rPr>
        <w:t>zdravotní pojišťovně, u které byl pracovním úrazem postižený zaměstnanec při vzniku pracovního úrazu pojištěn</w:t>
      </w:r>
    </w:p>
    <w:p w14:paraId="254EFAFA" w14:textId="77777777" w:rsidR="00EB3303" w:rsidRPr="00573E04" w:rsidRDefault="00EB3303" w:rsidP="00EB330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73E04">
        <w:rPr>
          <w:rFonts w:ascii="Arial" w:hAnsi="Arial" w:cs="Arial"/>
          <w:sz w:val="22"/>
          <w:szCs w:val="22"/>
        </w:rPr>
        <w:t>pro účely likvidace pojistných událostí z důvodu zákonného pojištění odpovědnosti zaměstnavatele za škodu při pracovním úrazu nebo nemoci z povolání i organizační jednotce pojišťovny, u které je pro tento účel pojištěn.</w:t>
      </w:r>
    </w:p>
    <w:p w14:paraId="2E865CB9" w14:textId="77777777" w:rsidR="00FD0CC5" w:rsidRDefault="00FD0CC5" w:rsidP="00EB33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52FAE4" w14:textId="4CD6F062" w:rsidR="00462DE9" w:rsidRPr="003D4068" w:rsidRDefault="00462DE9" w:rsidP="003D4068">
      <w:pPr>
        <w:pStyle w:val="Odstavecseseznamem"/>
        <w:numPr>
          <w:ilvl w:val="1"/>
          <w:numId w:val="34"/>
        </w:numPr>
        <w:ind w:left="709" w:hanging="709"/>
        <w:outlineLvl w:val="2"/>
        <w:rPr>
          <w:rFonts w:ascii="Arial" w:hAnsi="Arial" w:cs="Arial"/>
          <w:b/>
          <w:bCs/>
          <w:sz w:val="22"/>
          <w:szCs w:val="22"/>
        </w:rPr>
      </w:pPr>
      <w:r w:rsidRPr="003D4068">
        <w:rPr>
          <w:rFonts w:ascii="Arial" w:hAnsi="Arial" w:cs="Arial"/>
          <w:b/>
          <w:bCs/>
          <w:sz w:val="22"/>
          <w:szCs w:val="22"/>
        </w:rPr>
        <w:t>Náležitosti ohlášení pracovního úrazu</w:t>
      </w:r>
    </w:p>
    <w:p w14:paraId="5D75322D" w14:textId="77777777" w:rsid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6FD1CC" w14:textId="6514790F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I. Údaje o zaměstnavateli úrazem postiženého zaměstnance</w:t>
      </w:r>
    </w:p>
    <w:p w14:paraId="03D05834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a)</w:t>
      </w:r>
      <w:r w:rsidRPr="00462DE9">
        <w:rPr>
          <w:rFonts w:ascii="Arial" w:hAnsi="Arial" w:cs="Arial"/>
          <w:sz w:val="22"/>
          <w:szCs w:val="22"/>
        </w:rPr>
        <w:t> jméno,</w:t>
      </w:r>
    </w:p>
    <w:p w14:paraId="6AD4753D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b)</w:t>
      </w:r>
      <w:r w:rsidRPr="00462DE9">
        <w:rPr>
          <w:rFonts w:ascii="Arial" w:hAnsi="Arial" w:cs="Arial"/>
          <w:sz w:val="22"/>
          <w:szCs w:val="22"/>
        </w:rPr>
        <w:t> IČO nebo datum narození, pokud nemá osoba přidělené IČO,</w:t>
      </w:r>
    </w:p>
    <w:p w14:paraId="73A2A7C2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c)</w:t>
      </w:r>
      <w:r w:rsidRPr="00462DE9">
        <w:rPr>
          <w:rFonts w:ascii="Arial" w:hAnsi="Arial" w:cs="Arial"/>
          <w:sz w:val="22"/>
          <w:szCs w:val="22"/>
        </w:rPr>
        <w:t> adresa sídla, odštěpného závodu nebo adresa místa pobytu.</w:t>
      </w:r>
    </w:p>
    <w:p w14:paraId="420AAE65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D12857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II. Údaje o úrazem postiženém zaměstnanci</w:t>
      </w:r>
    </w:p>
    <w:p w14:paraId="29056EAB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a)</w:t>
      </w:r>
      <w:r w:rsidRPr="00462DE9">
        <w:rPr>
          <w:rFonts w:ascii="Arial" w:hAnsi="Arial" w:cs="Arial"/>
          <w:sz w:val="22"/>
          <w:szCs w:val="22"/>
        </w:rPr>
        <w:t> jméno,</w:t>
      </w:r>
    </w:p>
    <w:p w14:paraId="50736086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b)</w:t>
      </w:r>
      <w:r w:rsidRPr="00462DE9">
        <w:rPr>
          <w:rFonts w:ascii="Arial" w:hAnsi="Arial" w:cs="Arial"/>
          <w:sz w:val="22"/>
          <w:szCs w:val="22"/>
        </w:rPr>
        <w:t> datum narození,</w:t>
      </w:r>
    </w:p>
    <w:p w14:paraId="754ADCAD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c)</w:t>
      </w:r>
      <w:r w:rsidRPr="00462DE9">
        <w:rPr>
          <w:rFonts w:ascii="Arial" w:hAnsi="Arial" w:cs="Arial"/>
          <w:sz w:val="22"/>
          <w:szCs w:val="22"/>
        </w:rPr>
        <w:t> pohlaví,</w:t>
      </w:r>
    </w:p>
    <w:p w14:paraId="5400DD8B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d)</w:t>
      </w:r>
      <w:r w:rsidRPr="00462DE9">
        <w:rPr>
          <w:rFonts w:ascii="Arial" w:hAnsi="Arial" w:cs="Arial"/>
          <w:sz w:val="22"/>
          <w:szCs w:val="22"/>
        </w:rPr>
        <w:t> státní občanství,</w:t>
      </w:r>
    </w:p>
    <w:p w14:paraId="404011B6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e)</w:t>
      </w:r>
      <w:r w:rsidRPr="00462DE9">
        <w:rPr>
          <w:rFonts w:ascii="Arial" w:hAnsi="Arial" w:cs="Arial"/>
          <w:sz w:val="22"/>
          <w:szCs w:val="22"/>
        </w:rPr>
        <w:t> adresa místa pobytu a adresa pro doručování, pokud je odlišná,</w:t>
      </w:r>
    </w:p>
    <w:p w14:paraId="3AD57813" w14:textId="77777777" w:rsidR="00FD0CC5" w:rsidRDefault="00FD0CC5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F44263" w14:textId="0793594C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f)</w:t>
      </w:r>
      <w:r w:rsidRPr="00462DE9">
        <w:rPr>
          <w:rFonts w:ascii="Arial" w:hAnsi="Arial" w:cs="Arial"/>
          <w:sz w:val="22"/>
          <w:szCs w:val="22"/>
        </w:rPr>
        <w:t> vztah zaměstnance k zaměstnavateli, zda je</w:t>
      </w:r>
    </w:p>
    <w:p w14:paraId="59A3D6E9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1.</w:t>
      </w:r>
      <w:r w:rsidRPr="00462DE9">
        <w:rPr>
          <w:rFonts w:ascii="Arial" w:hAnsi="Arial" w:cs="Arial"/>
          <w:sz w:val="22"/>
          <w:szCs w:val="22"/>
        </w:rPr>
        <w:t> v pracovním poměru,</w:t>
      </w:r>
    </w:p>
    <w:p w14:paraId="7D7887BA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2.</w:t>
      </w:r>
      <w:r w:rsidRPr="00462DE9">
        <w:rPr>
          <w:rFonts w:ascii="Arial" w:hAnsi="Arial" w:cs="Arial"/>
          <w:sz w:val="22"/>
          <w:szCs w:val="22"/>
        </w:rPr>
        <w:t> ve služebním poměru,</w:t>
      </w:r>
    </w:p>
    <w:p w14:paraId="13FBD7AB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3.</w:t>
      </w:r>
      <w:r w:rsidRPr="00462DE9">
        <w:rPr>
          <w:rFonts w:ascii="Arial" w:hAnsi="Arial" w:cs="Arial"/>
          <w:sz w:val="22"/>
          <w:szCs w:val="22"/>
        </w:rPr>
        <w:t> v právním vztahu založeném dohodou o pracích konaných mimo pracovní poměr,</w:t>
      </w:r>
    </w:p>
    <w:p w14:paraId="3F8D8094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4.</w:t>
      </w:r>
      <w:r w:rsidRPr="00462DE9">
        <w:rPr>
          <w:rFonts w:ascii="Arial" w:hAnsi="Arial" w:cs="Arial"/>
          <w:sz w:val="22"/>
          <w:szCs w:val="22"/>
        </w:rPr>
        <w:t> osobou vykonávající činnosti nebo poskytující služby mimo pracovněprávní vztah (§ 12 zákona č. 309/2006 Sb.), nebo</w:t>
      </w:r>
    </w:p>
    <w:p w14:paraId="328A9638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5.</w:t>
      </w:r>
      <w:r w:rsidRPr="00462DE9">
        <w:rPr>
          <w:rFonts w:ascii="Arial" w:hAnsi="Arial" w:cs="Arial"/>
          <w:sz w:val="22"/>
          <w:szCs w:val="22"/>
        </w:rPr>
        <w:t> ostatní,</w:t>
      </w:r>
    </w:p>
    <w:p w14:paraId="09B19DC4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g)</w:t>
      </w:r>
      <w:r w:rsidRPr="00462DE9">
        <w:rPr>
          <w:rFonts w:ascii="Arial" w:hAnsi="Arial" w:cs="Arial"/>
          <w:sz w:val="22"/>
          <w:szCs w:val="22"/>
        </w:rPr>
        <w:t> den vzniku právního vztahu podle části II. písm. f) bodů 1 až 3.</w:t>
      </w:r>
    </w:p>
    <w:p w14:paraId="7DFE1D40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B5112B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III. Adresa pracoviště nebo jiného místa, kde k pracovnímu úrazu došlo, pokud je odlišná od sídla zaměstnavatele.</w:t>
      </w:r>
    </w:p>
    <w:p w14:paraId="75606E44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IV. Charakteristika pracoviště nebo jiného místa, kde k pracovnímu úrazu došlo.</w:t>
      </w:r>
    </w:p>
    <w:p w14:paraId="0F732A21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V. Činnost, při které k pracovnímu úrazu došlo.</w:t>
      </w:r>
    </w:p>
    <w:p w14:paraId="5023FE8B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VI. Druh zaměstnancem vykonávané práce podle skupin Klasifikace zaměstnání (CZ-ISCO)</w:t>
      </w:r>
      <w:hyperlink r:id="rId7" w:anchor="f8151833" w:history="1">
        <w:r w:rsidRPr="00462DE9">
          <w:rPr>
            <w:rFonts w:ascii="Arial" w:hAnsi="Arial" w:cs="Arial"/>
            <w:b/>
            <w:bCs/>
            <w:sz w:val="22"/>
            <w:szCs w:val="22"/>
            <w:u w:val="single"/>
            <w:vertAlign w:val="superscript"/>
          </w:rPr>
          <w:t>a)</w:t>
        </w:r>
      </w:hyperlink>
      <w:r w:rsidRPr="00462DE9">
        <w:rPr>
          <w:rFonts w:ascii="Arial" w:hAnsi="Arial" w:cs="Arial"/>
          <w:b/>
          <w:bCs/>
          <w:sz w:val="22"/>
          <w:szCs w:val="22"/>
        </w:rPr>
        <w:t>.</w:t>
      </w:r>
    </w:p>
    <w:p w14:paraId="0FE8EA13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VII. I. Údaje o pracovním úrazu</w:t>
      </w:r>
    </w:p>
    <w:p w14:paraId="75688AA1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a)</w:t>
      </w:r>
      <w:r w:rsidRPr="00462DE9">
        <w:rPr>
          <w:rFonts w:ascii="Arial" w:hAnsi="Arial" w:cs="Arial"/>
          <w:sz w:val="22"/>
          <w:szCs w:val="22"/>
        </w:rPr>
        <w:t> datum a čas pracovního úrazu,</w:t>
      </w:r>
    </w:p>
    <w:p w14:paraId="469B3760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b)</w:t>
      </w:r>
      <w:r w:rsidRPr="00462DE9">
        <w:rPr>
          <w:rFonts w:ascii="Arial" w:hAnsi="Arial" w:cs="Arial"/>
          <w:sz w:val="22"/>
          <w:szCs w:val="22"/>
        </w:rPr>
        <w:t> v případě smrtelného pracovního úrazu datum úmrtí,</w:t>
      </w:r>
    </w:p>
    <w:p w14:paraId="4BA84580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c)</w:t>
      </w:r>
      <w:r w:rsidRPr="00462DE9">
        <w:rPr>
          <w:rFonts w:ascii="Arial" w:hAnsi="Arial" w:cs="Arial"/>
          <w:sz w:val="22"/>
          <w:szCs w:val="22"/>
        </w:rPr>
        <w:t> druh zranění označený podle přílohy č. 1 k tomuto nařízení,</w:t>
      </w:r>
    </w:p>
    <w:p w14:paraId="117F215C" w14:textId="77777777" w:rsid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d)</w:t>
      </w:r>
      <w:r w:rsidRPr="00462DE9">
        <w:rPr>
          <w:rFonts w:ascii="Arial" w:hAnsi="Arial" w:cs="Arial"/>
          <w:sz w:val="22"/>
          <w:szCs w:val="22"/>
        </w:rPr>
        <w:t> zraněná část těla označená podle přílohy č. 1 k tomuto nařízení,</w:t>
      </w:r>
    </w:p>
    <w:p w14:paraId="4CE3824C" w14:textId="77777777" w:rsidR="003D4068" w:rsidRDefault="003D4068" w:rsidP="00462DE9">
      <w:pPr>
        <w:jc w:val="both"/>
        <w:rPr>
          <w:rFonts w:ascii="Arial" w:hAnsi="Arial" w:cs="Arial"/>
          <w:sz w:val="22"/>
          <w:szCs w:val="22"/>
        </w:rPr>
      </w:pPr>
    </w:p>
    <w:p w14:paraId="6183B234" w14:textId="77777777" w:rsidR="003D4068" w:rsidRPr="00462DE9" w:rsidRDefault="003D4068" w:rsidP="00462DE9">
      <w:pPr>
        <w:jc w:val="both"/>
        <w:rPr>
          <w:rFonts w:ascii="Arial" w:hAnsi="Arial" w:cs="Arial"/>
          <w:sz w:val="22"/>
          <w:szCs w:val="22"/>
        </w:rPr>
      </w:pPr>
    </w:p>
    <w:p w14:paraId="552F8270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e)</w:t>
      </w:r>
      <w:r w:rsidRPr="00462DE9">
        <w:rPr>
          <w:rFonts w:ascii="Arial" w:hAnsi="Arial" w:cs="Arial"/>
          <w:sz w:val="22"/>
          <w:szCs w:val="22"/>
        </w:rPr>
        <w:t> počet zraněných osob celkem,</w:t>
      </w:r>
    </w:p>
    <w:p w14:paraId="1AABEF7C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f)</w:t>
      </w:r>
      <w:r w:rsidRPr="00462DE9">
        <w:rPr>
          <w:rFonts w:ascii="Arial" w:hAnsi="Arial" w:cs="Arial"/>
          <w:sz w:val="22"/>
          <w:szCs w:val="22"/>
        </w:rPr>
        <w:t> informace o tom, zda se jedná o hromadný pracovní úraz.</w:t>
      </w:r>
    </w:p>
    <w:p w14:paraId="510F37FF" w14:textId="77777777" w:rsidR="00462DE9" w:rsidRPr="00462DE9" w:rsidRDefault="00462DE9" w:rsidP="00462D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VIII. Popis úrazového děje, místa, příčin a okolností, za nichž k pracovnímu úrazu došlo.</w:t>
      </w:r>
    </w:p>
    <w:p w14:paraId="4FE40435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IX. Údaje</w:t>
      </w:r>
      <w:r w:rsidRPr="00462DE9">
        <w:rPr>
          <w:rFonts w:ascii="Arial" w:hAnsi="Arial" w:cs="Arial"/>
          <w:sz w:val="22"/>
          <w:szCs w:val="22"/>
        </w:rPr>
        <w:t xml:space="preserve"> o osobě oznamující pracovní úraz za zaměstnavatele</w:t>
      </w:r>
    </w:p>
    <w:p w14:paraId="79824589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a)</w:t>
      </w:r>
      <w:r w:rsidRPr="00462DE9">
        <w:rPr>
          <w:rFonts w:ascii="Arial" w:hAnsi="Arial" w:cs="Arial"/>
          <w:sz w:val="22"/>
          <w:szCs w:val="22"/>
        </w:rPr>
        <w:t> jméno,</w:t>
      </w:r>
    </w:p>
    <w:p w14:paraId="15B28245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b)</w:t>
      </w:r>
      <w:r w:rsidRPr="00462DE9">
        <w:rPr>
          <w:rFonts w:ascii="Arial" w:hAnsi="Arial" w:cs="Arial"/>
          <w:sz w:val="22"/>
          <w:szCs w:val="22"/>
        </w:rPr>
        <w:t> telefonní číslo a e-mailová adresa,</w:t>
      </w:r>
    </w:p>
    <w:p w14:paraId="7C3C6150" w14:textId="77777777" w:rsidR="00462DE9" w:rsidRPr="00462DE9" w:rsidRDefault="00462DE9" w:rsidP="00462DE9">
      <w:pPr>
        <w:jc w:val="both"/>
        <w:rPr>
          <w:rFonts w:ascii="Arial" w:hAnsi="Arial" w:cs="Arial"/>
          <w:sz w:val="22"/>
          <w:szCs w:val="22"/>
        </w:rPr>
      </w:pPr>
      <w:r w:rsidRPr="00462DE9">
        <w:rPr>
          <w:rFonts w:ascii="Arial" w:hAnsi="Arial" w:cs="Arial"/>
          <w:b/>
          <w:bCs/>
          <w:sz w:val="22"/>
          <w:szCs w:val="22"/>
        </w:rPr>
        <w:t>c)</w:t>
      </w:r>
      <w:r w:rsidRPr="00462DE9">
        <w:rPr>
          <w:rFonts w:ascii="Arial" w:hAnsi="Arial" w:cs="Arial"/>
          <w:sz w:val="22"/>
          <w:szCs w:val="22"/>
        </w:rPr>
        <w:t> pracovní zařazení nebo vztah k zaměstnavateli.</w:t>
      </w:r>
    </w:p>
    <w:p w14:paraId="2AD5EF50" w14:textId="77777777" w:rsidR="00EB3303" w:rsidRDefault="00EB3303" w:rsidP="00EB3303">
      <w:pPr>
        <w:jc w:val="both"/>
        <w:rPr>
          <w:rFonts w:ascii="Arial" w:hAnsi="Arial" w:cs="Arial"/>
          <w:b/>
          <w:bCs/>
          <w:color w:val="FF8400"/>
        </w:rPr>
      </w:pPr>
    </w:p>
    <w:p w14:paraId="6C4AA16F" w14:textId="77777777" w:rsidR="00EB3303" w:rsidRPr="006B2503" w:rsidRDefault="00EB3303" w:rsidP="003D4068">
      <w:pPr>
        <w:numPr>
          <w:ilvl w:val="0"/>
          <w:numId w:val="34"/>
        </w:numPr>
        <w:tabs>
          <w:tab w:val="left" w:pos="284"/>
        </w:tabs>
        <w:ind w:hanging="720"/>
        <w:jc w:val="both"/>
        <w:rPr>
          <w:rFonts w:ascii="Arial" w:eastAsia="MS Mincho" w:hAnsi="Arial" w:cs="Arial"/>
          <w:b/>
          <w:sz w:val="22"/>
          <w:szCs w:val="22"/>
        </w:rPr>
      </w:pPr>
      <w:r w:rsidRPr="006B2503">
        <w:rPr>
          <w:rFonts w:ascii="Arial" w:eastAsia="MS Mincho" w:hAnsi="Arial" w:cs="Arial"/>
          <w:b/>
          <w:sz w:val="22"/>
          <w:szCs w:val="22"/>
        </w:rPr>
        <w:t xml:space="preserve">Předání záznamu </w:t>
      </w:r>
      <w:r>
        <w:rPr>
          <w:rFonts w:ascii="Arial" w:eastAsia="MS Mincho" w:hAnsi="Arial" w:cs="Arial"/>
          <w:b/>
          <w:sz w:val="22"/>
          <w:szCs w:val="22"/>
        </w:rPr>
        <w:t xml:space="preserve">v Knize úrazů a záznamu o úrazu </w:t>
      </w:r>
      <w:r w:rsidRPr="006B2503">
        <w:rPr>
          <w:rFonts w:ascii="Arial" w:eastAsia="MS Mincho" w:hAnsi="Arial" w:cs="Arial"/>
          <w:b/>
          <w:sz w:val="22"/>
          <w:szCs w:val="22"/>
        </w:rPr>
        <w:t>postiženému zaměstnanci</w:t>
      </w:r>
    </w:p>
    <w:p w14:paraId="06200335" w14:textId="77777777" w:rsidR="00EB3303" w:rsidRPr="006B2503" w:rsidRDefault="00EB3303" w:rsidP="00EB3303">
      <w:pPr>
        <w:jc w:val="both"/>
        <w:rPr>
          <w:rFonts w:ascii="Arial" w:eastAsia="MS Mincho" w:hAnsi="Arial" w:cs="Arial"/>
          <w:sz w:val="22"/>
          <w:szCs w:val="22"/>
        </w:rPr>
      </w:pPr>
      <w:r w:rsidRPr="006B2503">
        <w:rPr>
          <w:rFonts w:ascii="Arial" w:eastAsia="MS Mincho" w:hAnsi="Arial" w:cs="Arial"/>
          <w:sz w:val="22"/>
          <w:szCs w:val="22"/>
        </w:rPr>
        <w:t>Zaměstnavatel vydá (Personální oddělení):</w:t>
      </w:r>
    </w:p>
    <w:p w14:paraId="1527C0AE" w14:textId="77777777" w:rsidR="00EB3303" w:rsidRPr="00561752" w:rsidRDefault="00EB3303" w:rsidP="00EB3303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eastAsia="MS Mincho" w:hAnsi="Arial" w:cs="Arial"/>
          <w:sz w:val="22"/>
          <w:szCs w:val="22"/>
        </w:rPr>
      </w:pPr>
      <w:r w:rsidRPr="00561752">
        <w:rPr>
          <w:rFonts w:ascii="Arial" w:hAnsi="Arial" w:cs="Arial"/>
          <w:sz w:val="22"/>
          <w:szCs w:val="22"/>
        </w:rPr>
        <w:t>zaměstnanci na jeho žádost potvrzenou kopii nebo výpis údajů o jeho úrazu z knihy úrazů</w:t>
      </w:r>
    </w:p>
    <w:p w14:paraId="31177E12" w14:textId="77777777" w:rsidR="00EB3303" w:rsidRPr="00561752" w:rsidRDefault="00EB3303" w:rsidP="00EB3303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eastAsia="MS Mincho" w:hAnsi="Arial" w:cs="Arial"/>
          <w:sz w:val="22"/>
          <w:szCs w:val="22"/>
        </w:rPr>
      </w:pPr>
      <w:r w:rsidRPr="00561752">
        <w:rPr>
          <w:rFonts w:ascii="Arial" w:hAnsi="Arial" w:cs="Arial"/>
          <w:sz w:val="22"/>
          <w:szCs w:val="22"/>
        </w:rPr>
        <w:t>v případě smrtelného úrazu zaměstnavatel vydá tyto písemnosti rodinným příslušníkům zaměstnance na jejich žádost.</w:t>
      </w:r>
    </w:p>
    <w:p w14:paraId="1EFB3FAC" w14:textId="77777777" w:rsidR="00FD0CC5" w:rsidRPr="00AE19CF" w:rsidRDefault="00FD0CC5" w:rsidP="00EB3303">
      <w:pPr>
        <w:jc w:val="both"/>
        <w:rPr>
          <w:rFonts w:ascii="Arial" w:eastAsia="MS Mincho" w:hAnsi="Arial" w:cs="Arial"/>
          <w:color w:val="FF0000"/>
          <w:sz w:val="22"/>
          <w:szCs w:val="22"/>
        </w:rPr>
      </w:pPr>
    </w:p>
    <w:p w14:paraId="236BABA3" w14:textId="77777777" w:rsidR="00EB3303" w:rsidRPr="007D59C0" w:rsidRDefault="00EB3303" w:rsidP="003D4068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eastAsia="MS Mincho" w:hAnsi="Arial" w:cs="Arial"/>
          <w:b/>
          <w:sz w:val="22"/>
          <w:szCs w:val="22"/>
        </w:rPr>
      </w:pPr>
      <w:r w:rsidRPr="007D59C0">
        <w:rPr>
          <w:rFonts w:ascii="Arial" w:eastAsia="MS Mincho" w:hAnsi="Arial" w:cs="Arial"/>
          <w:b/>
          <w:sz w:val="22"/>
          <w:szCs w:val="22"/>
        </w:rPr>
        <w:t>Stanovení výše odškodnění</w:t>
      </w:r>
    </w:p>
    <w:p w14:paraId="7054E494" w14:textId="4C84AD2E" w:rsidR="00EB3303" w:rsidRPr="006B2503" w:rsidRDefault="00561752" w:rsidP="00EB3303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Zaměstnavatel</w:t>
      </w:r>
      <w:r w:rsidR="00EB3303" w:rsidRPr="006B2503">
        <w:rPr>
          <w:rFonts w:ascii="Arial" w:eastAsia="MS Mincho" w:hAnsi="Arial" w:cs="Arial"/>
          <w:sz w:val="22"/>
          <w:szCs w:val="22"/>
        </w:rPr>
        <w:t xml:space="preserve"> po zjištění příčiny vzniku pracovního úrazu stanoví výši odškodnění v souladu s §§ 366, 367, 368 Zákona 262/2006 Sb., Zákoník práce, ve znění pozdějších předpisů.</w:t>
      </w:r>
    </w:p>
    <w:p w14:paraId="03D1ECFE" w14:textId="77777777" w:rsidR="00EB3303" w:rsidRPr="006B2503" w:rsidRDefault="00EB3303" w:rsidP="00EB3303">
      <w:pPr>
        <w:jc w:val="both"/>
        <w:rPr>
          <w:rFonts w:ascii="Arial" w:eastAsia="MS Mincho" w:hAnsi="Arial" w:cs="Arial"/>
          <w:sz w:val="22"/>
          <w:szCs w:val="22"/>
        </w:rPr>
      </w:pPr>
      <w:r w:rsidRPr="006B2503">
        <w:rPr>
          <w:rFonts w:ascii="Arial" w:eastAsia="MS Mincho" w:hAnsi="Arial" w:cs="Arial"/>
          <w:sz w:val="22"/>
          <w:szCs w:val="22"/>
        </w:rPr>
        <w:t>Došlo-li k porušení předpisů k zajištění bezpečné práce ze strany zaměstnance, navrhne snížení odškodnění, a tuto skutečnost projedná s odborovou organizací a seznámí s tím poškozeného zaměstnancem.</w:t>
      </w:r>
    </w:p>
    <w:p w14:paraId="277D7D0E" w14:textId="77777777" w:rsidR="00EB3303" w:rsidRPr="006B2503" w:rsidRDefault="00EB3303" w:rsidP="00EB3303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 xml:space="preserve">Při rozhodování o míře odpovědnosti zaměstnance za škodu způsobenou pracovním úrazem, se musí posoudit zejména: </w:t>
      </w:r>
    </w:p>
    <w:p w14:paraId="14333F15" w14:textId="77777777" w:rsidR="00EB3303" w:rsidRPr="006B2503" w:rsidRDefault="00EB3303" w:rsidP="00EB3303">
      <w:pPr>
        <w:numPr>
          <w:ilvl w:val="2"/>
          <w:numId w:val="9"/>
        </w:numPr>
        <w:tabs>
          <w:tab w:val="clear" w:pos="2340"/>
          <w:tab w:val="num" w:pos="1134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>zda jsou dány předpoklady vzniku odpovědnosti zaměstnavatele;</w:t>
      </w:r>
    </w:p>
    <w:p w14:paraId="0D07B690" w14:textId="77777777" w:rsidR="00EB3303" w:rsidRPr="006B2503" w:rsidRDefault="00EB3303" w:rsidP="00EB3303">
      <w:pPr>
        <w:numPr>
          <w:ilvl w:val="2"/>
          <w:numId w:val="9"/>
        </w:numPr>
        <w:tabs>
          <w:tab w:val="clear" w:pos="2340"/>
          <w:tab w:val="num" w:pos="1134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 xml:space="preserve">zda došlo k úrazu při plnění pracovních úkolů nebo v přímé souvislosti s ním; </w:t>
      </w:r>
    </w:p>
    <w:p w14:paraId="7BF3730C" w14:textId="77777777" w:rsidR="00EB3303" w:rsidRPr="006B2503" w:rsidRDefault="00EB3303" w:rsidP="00EB3303">
      <w:pPr>
        <w:numPr>
          <w:ilvl w:val="2"/>
          <w:numId w:val="9"/>
        </w:numPr>
        <w:tabs>
          <w:tab w:val="clear" w:pos="2340"/>
          <w:tab w:val="num" w:pos="1134"/>
        </w:tabs>
        <w:ind w:left="284" w:hanging="2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>zda nejsou dány důvody, pro které se zaměstnavatel může zcela nebo zčásti zprostit své odpovědnosti za škodu</w:t>
      </w:r>
    </w:p>
    <w:p w14:paraId="51BA00F7" w14:textId="77777777" w:rsidR="00EB3303" w:rsidRPr="00E21DC7" w:rsidRDefault="00EB3303" w:rsidP="00EB3303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67C3DB65" w14:textId="77777777" w:rsidR="00EB3303" w:rsidRPr="006B2503" w:rsidRDefault="00EB3303" w:rsidP="00EB3303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b/>
          <w:sz w:val="22"/>
          <w:szCs w:val="22"/>
          <w:lang w:eastAsia="ja-JP"/>
        </w:rPr>
        <w:t>Odškodnění pracovních úrazů a nemoci z povolání</w:t>
      </w:r>
    </w:p>
    <w:p w14:paraId="5FC49F76" w14:textId="77777777" w:rsidR="00EB3303" w:rsidRPr="006B2503" w:rsidRDefault="00EB3303" w:rsidP="00EB3303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>Dle Zákoníku práce musí být poskytnuta náhrada za:</w:t>
      </w:r>
    </w:p>
    <w:p w14:paraId="15264FAE" w14:textId="77777777" w:rsidR="00EB3303" w:rsidRPr="006B2503" w:rsidRDefault="00EB3303" w:rsidP="00EB3303">
      <w:pPr>
        <w:numPr>
          <w:ilvl w:val="0"/>
          <w:numId w:val="12"/>
        </w:num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>ztrátu na výdělku;</w:t>
      </w:r>
    </w:p>
    <w:p w14:paraId="79CB8991" w14:textId="77777777" w:rsidR="00EB3303" w:rsidRPr="006B2503" w:rsidRDefault="00EB3303" w:rsidP="00EB3303">
      <w:pPr>
        <w:numPr>
          <w:ilvl w:val="0"/>
          <w:numId w:val="12"/>
        </w:num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>bolest a ztížení společenského uplatnění;</w:t>
      </w:r>
    </w:p>
    <w:p w14:paraId="10698B32" w14:textId="77777777" w:rsidR="00EB3303" w:rsidRPr="006B2503" w:rsidRDefault="00EB3303" w:rsidP="00EB3303">
      <w:pPr>
        <w:numPr>
          <w:ilvl w:val="0"/>
          <w:numId w:val="12"/>
        </w:num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>účelně vynaložené náklady na léčení;</w:t>
      </w:r>
    </w:p>
    <w:p w14:paraId="3C0DB908" w14:textId="77777777" w:rsidR="00EB3303" w:rsidRPr="006B2503" w:rsidRDefault="00EB3303" w:rsidP="00EB3303">
      <w:pPr>
        <w:numPr>
          <w:ilvl w:val="0"/>
          <w:numId w:val="12"/>
        </w:num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6B2503">
        <w:rPr>
          <w:rFonts w:ascii="Arial" w:eastAsia="MS Mincho" w:hAnsi="Arial" w:cs="Arial"/>
          <w:sz w:val="22"/>
          <w:szCs w:val="22"/>
          <w:lang w:eastAsia="ja-JP"/>
        </w:rPr>
        <w:t>věcnou škodu;</w:t>
      </w:r>
    </w:p>
    <w:p w14:paraId="758046C3" w14:textId="77777777" w:rsidR="00EB3303" w:rsidRPr="00AE19CF" w:rsidRDefault="00EB3303" w:rsidP="00EB3303">
      <w:pPr>
        <w:jc w:val="both"/>
        <w:rPr>
          <w:rFonts w:ascii="Arial" w:eastAsia="Calibri" w:hAnsi="Arial" w:cs="Arial"/>
          <w:color w:val="FF0000"/>
          <w:sz w:val="22"/>
          <w:szCs w:val="22"/>
        </w:rPr>
      </w:pPr>
    </w:p>
    <w:p w14:paraId="5527A565" w14:textId="77777777" w:rsidR="00EB3303" w:rsidRPr="007D59C0" w:rsidRDefault="00EB3303" w:rsidP="003D4068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7D59C0">
        <w:rPr>
          <w:rFonts w:ascii="Arial" w:eastAsia="MS Mincho" w:hAnsi="Arial" w:cs="Arial"/>
          <w:b/>
          <w:sz w:val="22"/>
          <w:szCs w:val="22"/>
          <w:lang w:eastAsia="ja-JP"/>
        </w:rPr>
        <w:t>Související dokumenty</w:t>
      </w:r>
    </w:p>
    <w:p w14:paraId="6D00E596" w14:textId="77777777" w:rsidR="00EB3303" w:rsidRPr="006B2503" w:rsidRDefault="00EB3303" w:rsidP="00EB3303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5834"/>
      </w:tblGrid>
      <w:tr w:rsidR="00EB3303" w:rsidRPr="006B2503" w14:paraId="7A42E9C3" w14:textId="77777777" w:rsidTr="00D06775">
        <w:trPr>
          <w:trHeight w:val="454"/>
        </w:trPr>
        <w:tc>
          <w:tcPr>
            <w:tcW w:w="3369" w:type="dxa"/>
            <w:vAlign w:val="center"/>
          </w:tcPr>
          <w:p w14:paraId="567499C9" w14:textId="77777777" w:rsidR="00EB3303" w:rsidRPr="006B2503" w:rsidRDefault="00EB3303" w:rsidP="006B4183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6B25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Zákon č. 262/2006 Sb.</w:t>
            </w:r>
          </w:p>
        </w:tc>
        <w:tc>
          <w:tcPr>
            <w:tcW w:w="6145" w:type="dxa"/>
            <w:vAlign w:val="center"/>
          </w:tcPr>
          <w:p w14:paraId="523C9C3E" w14:textId="77777777" w:rsidR="00EB3303" w:rsidRPr="006B2503" w:rsidRDefault="00EB3303" w:rsidP="006B4183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6B25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Zákoník práce, ve znění pozdějších předpisů, </w:t>
            </w:r>
          </w:p>
        </w:tc>
      </w:tr>
      <w:tr w:rsidR="00EB3303" w:rsidRPr="006B2503" w14:paraId="62FC0A19" w14:textId="77777777" w:rsidTr="00D06775">
        <w:trPr>
          <w:trHeight w:val="454"/>
        </w:trPr>
        <w:tc>
          <w:tcPr>
            <w:tcW w:w="3369" w:type="dxa"/>
            <w:vAlign w:val="center"/>
          </w:tcPr>
          <w:p w14:paraId="740EC59D" w14:textId="77777777" w:rsidR="00EB3303" w:rsidRPr="006B2503" w:rsidRDefault="00EB3303" w:rsidP="006B4183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6B25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Nařízení vlády č. </w:t>
            </w: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322</w:t>
            </w:r>
            <w:r w:rsidRPr="006B25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/20</w:t>
            </w: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25</w:t>
            </w:r>
            <w:r w:rsidRPr="006B25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 Sb.</w:t>
            </w:r>
          </w:p>
        </w:tc>
        <w:tc>
          <w:tcPr>
            <w:tcW w:w="6145" w:type="dxa"/>
            <w:vAlign w:val="center"/>
          </w:tcPr>
          <w:p w14:paraId="75C007E6" w14:textId="77777777" w:rsidR="00EB3303" w:rsidRPr="006B2503" w:rsidRDefault="00EB3303" w:rsidP="006B4183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6B2503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 způsobu evidence úrazů, hlášení a zasílání záznamu o úrazu, ve znění pozdějších předpisů</w:t>
            </w:r>
          </w:p>
        </w:tc>
      </w:tr>
    </w:tbl>
    <w:p w14:paraId="7A1C518C" w14:textId="77777777" w:rsidR="00EB3303" w:rsidRPr="006B2503" w:rsidRDefault="00EB3303" w:rsidP="00EB3303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p w14:paraId="2B715A5A" w14:textId="77777777" w:rsidR="00EB3303" w:rsidRPr="007D59C0" w:rsidRDefault="00EB3303" w:rsidP="003D4068">
      <w:pPr>
        <w:numPr>
          <w:ilvl w:val="0"/>
          <w:numId w:val="34"/>
        </w:numPr>
        <w:ind w:left="284" w:hanging="284"/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7D59C0">
        <w:rPr>
          <w:rFonts w:ascii="Arial" w:eastAsia="MS Mincho" w:hAnsi="Arial" w:cs="Arial"/>
          <w:b/>
          <w:sz w:val="22"/>
          <w:szCs w:val="22"/>
          <w:lang w:eastAsia="ja-JP"/>
        </w:rPr>
        <w:t xml:space="preserve">Přílohy </w:t>
      </w:r>
    </w:p>
    <w:p w14:paraId="36A3F727" w14:textId="77777777" w:rsidR="00EB3303" w:rsidRPr="00AE19CF" w:rsidRDefault="00EB3303" w:rsidP="00EB3303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D06775" w:rsidRPr="00D06775" w14:paraId="05CEBF3D" w14:textId="77777777" w:rsidTr="00D06775">
        <w:trPr>
          <w:trHeight w:val="454"/>
        </w:trPr>
        <w:tc>
          <w:tcPr>
            <w:tcW w:w="2093" w:type="dxa"/>
            <w:vAlign w:val="center"/>
          </w:tcPr>
          <w:p w14:paraId="4B4D5F72" w14:textId="77777777" w:rsidR="00EB3303" w:rsidRPr="00D06775" w:rsidRDefault="00EB3303" w:rsidP="006B4183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D067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OS-BOZP-04-01</w:t>
            </w:r>
          </w:p>
        </w:tc>
        <w:tc>
          <w:tcPr>
            <w:tcW w:w="7371" w:type="dxa"/>
            <w:vAlign w:val="center"/>
          </w:tcPr>
          <w:p w14:paraId="72536ECE" w14:textId="77777777" w:rsidR="00EB3303" w:rsidRPr="00D06775" w:rsidRDefault="00EB3303" w:rsidP="006B4183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D067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Kniha úrazů</w:t>
            </w:r>
          </w:p>
        </w:tc>
      </w:tr>
      <w:tr w:rsidR="00D06775" w:rsidRPr="00D06775" w14:paraId="592609CA" w14:textId="77777777" w:rsidTr="00D06775">
        <w:trPr>
          <w:trHeight w:val="454"/>
        </w:trPr>
        <w:tc>
          <w:tcPr>
            <w:tcW w:w="2093" w:type="dxa"/>
            <w:vAlign w:val="center"/>
          </w:tcPr>
          <w:p w14:paraId="678B37F0" w14:textId="77777777" w:rsidR="00EB3303" w:rsidRPr="00D06775" w:rsidRDefault="00EB3303" w:rsidP="006B4183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D067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OS-BOZP-04-02</w:t>
            </w:r>
          </w:p>
        </w:tc>
        <w:tc>
          <w:tcPr>
            <w:tcW w:w="7371" w:type="dxa"/>
            <w:vAlign w:val="center"/>
          </w:tcPr>
          <w:p w14:paraId="62EDD58A" w14:textId="3AB586EA" w:rsidR="00EB3303" w:rsidRPr="00D06775" w:rsidRDefault="00DE2FC2" w:rsidP="006B4183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D06775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Klasifikace druhu zranění a zraněné části těla podle Nařízení vlády č.322/2025 Sb.,                    </w:t>
            </w:r>
          </w:p>
        </w:tc>
      </w:tr>
    </w:tbl>
    <w:p w14:paraId="4E067CA8" w14:textId="77777777" w:rsidR="00EB3303" w:rsidRDefault="00EB3303" w:rsidP="00EB3303">
      <w:pPr>
        <w:jc w:val="both"/>
        <w:rPr>
          <w:rFonts w:ascii="Arial" w:hAnsi="Arial" w:cs="Arial"/>
          <w:b/>
          <w:bCs/>
          <w:color w:val="FF8400"/>
        </w:rPr>
      </w:pPr>
    </w:p>
    <w:p w14:paraId="4A85CFBB" w14:textId="77777777" w:rsidR="00AB0CFE" w:rsidRDefault="00AB0CFE" w:rsidP="00AE19CF">
      <w:pPr>
        <w:jc w:val="both"/>
        <w:rPr>
          <w:rFonts w:ascii="Arial" w:eastAsia="MS Mincho" w:hAnsi="Arial" w:cs="Arial"/>
          <w:color w:val="FF0000"/>
          <w:sz w:val="22"/>
          <w:szCs w:val="22"/>
        </w:rPr>
      </w:pPr>
    </w:p>
    <w:p w14:paraId="0A7F2895" w14:textId="77777777" w:rsidR="00D54079" w:rsidRDefault="00D54079" w:rsidP="00AE19CF">
      <w:pPr>
        <w:jc w:val="both"/>
        <w:rPr>
          <w:rFonts w:ascii="Arial" w:eastAsia="MS Mincho" w:hAnsi="Arial" w:cs="Arial"/>
          <w:color w:val="FF0000"/>
          <w:sz w:val="22"/>
          <w:szCs w:val="22"/>
        </w:rPr>
      </w:pPr>
    </w:p>
    <w:p w14:paraId="7AF5AC81" w14:textId="77777777" w:rsidR="002C7857" w:rsidRPr="00AE19CF" w:rsidRDefault="002C7857" w:rsidP="00AE19CF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sectPr w:rsidR="002C7857" w:rsidRPr="00AE19CF" w:rsidSect="00EB3303">
      <w:headerReference w:type="default" r:id="rId8"/>
      <w:pgSz w:w="11906" w:h="16838"/>
      <w:pgMar w:top="1276" w:right="1418" w:bottom="993" w:left="1418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4439" w14:textId="77777777" w:rsidR="00C1691B" w:rsidRDefault="00C1691B">
      <w:r>
        <w:separator/>
      </w:r>
    </w:p>
  </w:endnote>
  <w:endnote w:type="continuationSeparator" w:id="0">
    <w:p w14:paraId="3A536A9C" w14:textId="77777777" w:rsidR="00C1691B" w:rsidRDefault="00C1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67A9" w14:textId="77777777" w:rsidR="00C1691B" w:rsidRDefault="00C1691B">
      <w:r>
        <w:separator/>
      </w:r>
    </w:p>
  </w:footnote>
  <w:footnote w:type="continuationSeparator" w:id="0">
    <w:p w14:paraId="64CB62F2" w14:textId="77777777" w:rsidR="00C1691B" w:rsidRDefault="00C1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11"/>
      <w:gridCol w:w="7218"/>
      <w:gridCol w:w="929"/>
    </w:tblGrid>
    <w:tr w:rsidR="00AB0CFE" w:rsidRPr="00CE3925" w14:paraId="2655218B" w14:textId="77777777" w:rsidTr="00AB0CFE">
      <w:trPr>
        <w:cantSplit/>
        <w:trHeight w:val="540"/>
        <w:jc w:val="center"/>
      </w:trPr>
      <w:tc>
        <w:tcPr>
          <w:tcW w:w="782" w:type="pct"/>
          <w:vMerge w:val="restart"/>
          <w:vAlign w:val="center"/>
        </w:tcPr>
        <w:p w14:paraId="7DE39E7F" w14:textId="13315B88" w:rsidR="00AB0CFE" w:rsidRPr="00CE3925" w:rsidRDefault="00FB120D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</w:rPr>
            <w:drawing>
              <wp:inline distT="0" distB="0" distL="0" distR="0" wp14:anchorId="14EA7B0C" wp14:editId="38DD0C65">
                <wp:extent cx="800100" cy="771525"/>
                <wp:effectExtent l="0" t="0" r="0" b="0"/>
                <wp:docPr id="982610440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pct"/>
          <w:vAlign w:val="center"/>
        </w:tcPr>
        <w:p w14:paraId="20446CFE" w14:textId="77777777" w:rsidR="00AB0CFE" w:rsidRPr="00CE3925" w:rsidRDefault="00AB0CFE" w:rsidP="00AB0CFE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Organizační směrnice č. OS-BOZP-</w:t>
          </w:r>
          <w:r w:rsidRPr="00CE3925">
            <w:rPr>
              <w:rFonts w:ascii="Arial" w:hAnsi="Arial" w:cs="Arial"/>
              <w:b/>
              <w:sz w:val="22"/>
              <w:szCs w:val="22"/>
            </w:rPr>
            <w:t>0</w:t>
          </w:r>
          <w:r>
            <w:rPr>
              <w:rFonts w:ascii="Arial" w:hAnsi="Arial" w:cs="Arial"/>
              <w:b/>
              <w:sz w:val="22"/>
              <w:szCs w:val="22"/>
            </w:rPr>
            <w:t>4</w:t>
          </w:r>
        </w:p>
      </w:tc>
      <w:tc>
        <w:tcPr>
          <w:tcW w:w="481" w:type="pct"/>
          <w:vMerge w:val="restart"/>
          <w:vAlign w:val="center"/>
        </w:tcPr>
        <w:p w14:paraId="7C1613AD" w14:textId="77777777" w:rsidR="00AB0CFE" w:rsidRDefault="00AB0CFE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CE3925">
            <w:rPr>
              <w:rFonts w:ascii="Arial" w:hAnsi="Arial" w:cs="Arial"/>
              <w:sz w:val="20"/>
              <w:szCs w:val="20"/>
            </w:rPr>
            <w:t>Strana:</w:t>
          </w:r>
        </w:p>
        <w:p w14:paraId="75FDD805" w14:textId="77777777" w:rsidR="00AB0CFE" w:rsidRPr="00CE3925" w:rsidRDefault="00AB0CFE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CE3925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925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CE3925">
            <w:rPr>
              <w:rFonts w:ascii="Arial" w:hAnsi="Arial" w:cs="Arial"/>
              <w:b/>
              <w:sz w:val="20"/>
              <w:szCs w:val="20"/>
            </w:rPr>
            <w:t xml:space="preserve"> / 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925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AB0CFE" w:rsidRPr="00CE3925" w14:paraId="6F60FB49" w14:textId="77777777" w:rsidTr="00C17EC5">
      <w:trPr>
        <w:cantSplit/>
        <w:trHeight w:val="660"/>
        <w:jc w:val="center"/>
      </w:trPr>
      <w:tc>
        <w:tcPr>
          <w:tcW w:w="782" w:type="pct"/>
          <w:vMerge/>
          <w:vAlign w:val="center"/>
        </w:tcPr>
        <w:p w14:paraId="2AF4905D" w14:textId="77777777" w:rsidR="00AB0CFE" w:rsidRDefault="00AB0CFE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737" w:type="pct"/>
          <w:vAlign w:val="center"/>
        </w:tcPr>
        <w:p w14:paraId="0353027A" w14:textId="77777777" w:rsidR="00AB0CFE" w:rsidRDefault="00AB0CFE" w:rsidP="00AE19CF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AE19CF">
            <w:rPr>
              <w:rFonts w:ascii="Arial" w:hAnsi="Arial" w:cs="Arial"/>
              <w:b/>
              <w:sz w:val="22"/>
              <w:szCs w:val="22"/>
            </w:rPr>
            <w:t>vidence úrazů, hlášení a zasílání záznamu o úrazu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zaměstnanců</w:t>
          </w:r>
        </w:p>
      </w:tc>
      <w:tc>
        <w:tcPr>
          <w:tcW w:w="481" w:type="pct"/>
          <w:vMerge/>
          <w:vAlign w:val="center"/>
        </w:tcPr>
        <w:p w14:paraId="2292A8C3" w14:textId="77777777" w:rsidR="00AB0CFE" w:rsidRPr="00CE3925" w:rsidRDefault="00AB0CFE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14:paraId="76950412" w14:textId="77777777" w:rsidR="00266332" w:rsidRDefault="002663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70E4C1D"/>
    <w:multiLevelType w:val="hybridMultilevel"/>
    <w:tmpl w:val="7C24083A"/>
    <w:lvl w:ilvl="0" w:tplc="8BE2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57B6"/>
    <w:multiLevelType w:val="multilevel"/>
    <w:tmpl w:val="57665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C06658"/>
    <w:multiLevelType w:val="hybridMultilevel"/>
    <w:tmpl w:val="39FCE06C"/>
    <w:lvl w:ilvl="0" w:tplc="1ECCE8E4">
      <w:start w:val="2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BC7"/>
    <w:multiLevelType w:val="hybridMultilevel"/>
    <w:tmpl w:val="0AF47D0E"/>
    <w:lvl w:ilvl="0" w:tplc="4B7E7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FC68D1"/>
    <w:multiLevelType w:val="hybridMultilevel"/>
    <w:tmpl w:val="D3CA7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D15B8"/>
    <w:multiLevelType w:val="multilevel"/>
    <w:tmpl w:val="DA5A4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A455A0B"/>
    <w:multiLevelType w:val="hybridMultilevel"/>
    <w:tmpl w:val="2B2A4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69D4"/>
    <w:multiLevelType w:val="hybridMultilevel"/>
    <w:tmpl w:val="34BEB8DC"/>
    <w:lvl w:ilvl="0" w:tplc="6A3286F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860A6"/>
    <w:multiLevelType w:val="hybridMultilevel"/>
    <w:tmpl w:val="013A8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9E07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073BE"/>
    <w:multiLevelType w:val="hybridMultilevel"/>
    <w:tmpl w:val="324A8966"/>
    <w:lvl w:ilvl="0" w:tplc="470AB34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97B47270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D634F"/>
    <w:multiLevelType w:val="hybridMultilevel"/>
    <w:tmpl w:val="5434ABD4"/>
    <w:lvl w:ilvl="0" w:tplc="04090001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62CAD"/>
    <w:multiLevelType w:val="hybridMultilevel"/>
    <w:tmpl w:val="3300DC4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E07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24795"/>
    <w:multiLevelType w:val="hybridMultilevel"/>
    <w:tmpl w:val="C128D2FA"/>
    <w:lvl w:ilvl="0" w:tplc="875AEB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743C8BEE">
      <w:start w:val="5"/>
      <w:numFmt w:val="lowerLetter"/>
      <w:lvlText w:val="%3."/>
      <w:lvlJc w:val="left"/>
      <w:pPr>
        <w:ind w:left="720" w:hanging="363"/>
      </w:pPr>
    </w:lvl>
    <w:lvl w:ilvl="3" w:tplc="4C18CC56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90B4DBE6">
      <w:start w:val="3"/>
      <w:numFmt w:val="lowerLetter"/>
      <w:lvlText w:val="%5)"/>
      <w:lvlJc w:val="left"/>
      <w:pPr>
        <w:tabs>
          <w:tab w:val="num" w:pos="253"/>
        </w:tabs>
        <w:ind w:left="250" w:hanging="357"/>
      </w:pPr>
      <w:rPr>
        <w:b w:val="0"/>
        <w:i w:val="0"/>
        <w:sz w:val="24"/>
      </w:rPr>
    </w:lvl>
    <w:lvl w:ilvl="5" w:tplc="8BF845F4">
      <w:start w:val="1"/>
      <w:numFmt w:val="bullet"/>
      <w:lvlText w:val=""/>
      <w:lvlJc w:val="left"/>
      <w:pPr>
        <w:tabs>
          <w:tab w:val="num" w:pos="877"/>
        </w:tabs>
        <w:ind w:left="857" w:hanging="34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333B2"/>
    <w:multiLevelType w:val="hybridMultilevel"/>
    <w:tmpl w:val="F4F03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652824"/>
    <w:multiLevelType w:val="hybridMultilevel"/>
    <w:tmpl w:val="624EB5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FA7246"/>
    <w:multiLevelType w:val="hybridMultilevel"/>
    <w:tmpl w:val="58A8A9FE"/>
    <w:name w:val="WW8Num122"/>
    <w:lvl w:ilvl="0" w:tplc="14CAE7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475E3"/>
    <w:multiLevelType w:val="multilevel"/>
    <w:tmpl w:val="980E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F5CBC"/>
    <w:multiLevelType w:val="hybridMultilevel"/>
    <w:tmpl w:val="F22AD5B2"/>
    <w:lvl w:ilvl="0" w:tplc="F3ACB7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E455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MS Mincho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84DB9"/>
    <w:multiLevelType w:val="hybridMultilevel"/>
    <w:tmpl w:val="05003A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F37FC"/>
    <w:multiLevelType w:val="hybridMultilevel"/>
    <w:tmpl w:val="0338C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5057"/>
    <w:multiLevelType w:val="hybridMultilevel"/>
    <w:tmpl w:val="375E7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26E09"/>
    <w:multiLevelType w:val="hybridMultilevel"/>
    <w:tmpl w:val="4D562C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055A8F"/>
    <w:multiLevelType w:val="hybridMultilevel"/>
    <w:tmpl w:val="A27855F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C3DB6"/>
    <w:multiLevelType w:val="hybridMultilevel"/>
    <w:tmpl w:val="A9C4339C"/>
    <w:lvl w:ilvl="0" w:tplc="6A9EA570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DB22FBB"/>
    <w:multiLevelType w:val="hybridMultilevel"/>
    <w:tmpl w:val="91C6D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336EEE"/>
    <w:multiLevelType w:val="hybridMultilevel"/>
    <w:tmpl w:val="E5101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F20665"/>
    <w:multiLevelType w:val="hybridMultilevel"/>
    <w:tmpl w:val="3B6C13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62E9212">
      <w:start w:val="3"/>
      <w:numFmt w:val="upperLetter"/>
      <w:lvlText w:val="%2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3B27F34"/>
    <w:multiLevelType w:val="hybridMultilevel"/>
    <w:tmpl w:val="3D36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44DA2"/>
    <w:multiLevelType w:val="hybridMultilevel"/>
    <w:tmpl w:val="391C6E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283DF2"/>
    <w:multiLevelType w:val="hybridMultilevel"/>
    <w:tmpl w:val="910C1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140D7"/>
    <w:multiLevelType w:val="hybridMultilevel"/>
    <w:tmpl w:val="3FF8A054"/>
    <w:lvl w:ilvl="0" w:tplc="8BE2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E0735"/>
    <w:multiLevelType w:val="hybridMultilevel"/>
    <w:tmpl w:val="8F622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497AFC"/>
    <w:multiLevelType w:val="hybridMultilevel"/>
    <w:tmpl w:val="F21A8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C2606"/>
    <w:multiLevelType w:val="hybridMultilevel"/>
    <w:tmpl w:val="C95EAB04"/>
    <w:lvl w:ilvl="0" w:tplc="C9C2A6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364332439">
    <w:abstractNumId w:val="3"/>
  </w:num>
  <w:num w:numId="2" w16cid:durableId="12903540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633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12138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028113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76406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6158465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113031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23706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2987997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7600908">
    <w:abstractNumId w:val="14"/>
    <w:lvlOverride w:ilvl="0">
      <w:startOverride w:val="1"/>
    </w:lvlOverride>
    <w:lvlOverride w:ilvl="1"/>
    <w:lvlOverride w:ilvl="2">
      <w:startOverride w:val="5"/>
    </w:lvlOverride>
    <w:lvlOverride w:ilvl="3"/>
    <w:lvlOverride w:ilvl="4">
      <w:startOverride w:val="3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22275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5658231">
    <w:abstractNumId w:val="28"/>
  </w:num>
  <w:num w:numId="14" w16cid:durableId="314140155">
    <w:abstractNumId w:val="16"/>
  </w:num>
  <w:num w:numId="15" w16cid:durableId="160320933">
    <w:abstractNumId w:val="26"/>
  </w:num>
  <w:num w:numId="16" w16cid:durableId="2124183070">
    <w:abstractNumId w:val="15"/>
  </w:num>
  <w:num w:numId="17" w16cid:durableId="841701130">
    <w:abstractNumId w:val="27"/>
  </w:num>
  <w:num w:numId="18" w16cid:durableId="1816144425">
    <w:abstractNumId w:val="23"/>
  </w:num>
  <w:num w:numId="19" w16cid:durableId="750859379">
    <w:abstractNumId w:val="35"/>
  </w:num>
  <w:num w:numId="20" w16cid:durableId="1284768703">
    <w:abstractNumId w:val="25"/>
  </w:num>
  <w:num w:numId="21" w16cid:durableId="1558396176">
    <w:abstractNumId w:val="5"/>
  </w:num>
  <w:num w:numId="22" w16cid:durableId="1501195018">
    <w:abstractNumId w:val="4"/>
  </w:num>
  <w:num w:numId="23" w16cid:durableId="654839345">
    <w:abstractNumId w:val="18"/>
  </w:num>
  <w:num w:numId="24" w16cid:durableId="1381972669">
    <w:abstractNumId w:val="9"/>
  </w:num>
  <w:num w:numId="25" w16cid:durableId="1280189249">
    <w:abstractNumId w:val="6"/>
  </w:num>
  <w:num w:numId="26" w16cid:durableId="1469861812">
    <w:abstractNumId w:val="34"/>
  </w:num>
  <w:num w:numId="27" w16cid:durableId="2050646904">
    <w:abstractNumId w:val="21"/>
  </w:num>
  <w:num w:numId="28" w16cid:durableId="1169760099">
    <w:abstractNumId w:val="29"/>
  </w:num>
  <w:num w:numId="29" w16cid:durableId="732192257">
    <w:abstractNumId w:val="31"/>
  </w:num>
  <w:num w:numId="30" w16cid:durableId="803350354">
    <w:abstractNumId w:val="32"/>
  </w:num>
  <w:num w:numId="31" w16cid:durableId="676033013">
    <w:abstractNumId w:val="2"/>
  </w:num>
  <w:num w:numId="32" w16cid:durableId="553085491">
    <w:abstractNumId w:val="13"/>
  </w:num>
  <w:num w:numId="33" w16cid:durableId="933131182">
    <w:abstractNumId w:val="8"/>
  </w:num>
  <w:num w:numId="34" w16cid:durableId="80747849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32"/>
    <w:rsid w:val="00015D54"/>
    <w:rsid w:val="00017145"/>
    <w:rsid w:val="00027F3D"/>
    <w:rsid w:val="00040AE8"/>
    <w:rsid w:val="00043D71"/>
    <w:rsid w:val="00047A77"/>
    <w:rsid w:val="00060B46"/>
    <w:rsid w:val="00061066"/>
    <w:rsid w:val="00091723"/>
    <w:rsid w:val="000B579D"/>
    <w:rsid w:val="000C095D"/>
    <w:rsid w:val="000D0E49"/>
    <w:rsid w:val="000D4EE7"/>
    <w:rsid w:val="000F2869"/>
    <w:rsid w:val="000F5A48"/>
    <w:rsid w:val="00104744"/>
    <w:rsid w:val="001238EA"/>
    <w:rsid w:val="00124AD0"/>
    <w:rsid w:val="001326CA"/>
    <w:rsid w:val="00135E60"/>
    <w:rsid w:val="00140739"/>
    <w:rsid w:val="00145436"/>
    <w:rsid w:val="00177DC2"/>
    <w:rsid w:val="001959EC"/>
    <w:rsid w:val="001D13AB"/>
    <w:rsid w:val="001E0053"/>
    <w:rsid w:val="001E58EB"/>
    <w:rsid w:val="00202340"/>
    <w:rsid w:val="0020363F"/>
    <w:rsid w:val="002132E1"/>
    <w:rsid w:val="002156A0"/>
    <w:rsid w:val="00236C5B"/>
    <w:rsid w:val="00266332"/>
    <w:rsid w:val="00266BA0"/>
    <w:rsid w:val="002801CE"/>
    <w:rsid w:val="002846C9"/>
    <w:rsid w:val="002B5868"/>
    <w:rsid w:val="002B6120"/>
    <w:rsid w:val="002C36CB"/>
    <w:rsid w:val="002C53C0"/>
    <w:rsid w:val="002C7857"/>
    <w:rsid w:val="002D60B9"/>
    <w:rsid w:val="002F39ED"/>
    <w:rsid w:val="003217FB"/>
    <w:rsid w:val="00322DBF"/>
    <w:rsid w:val="00333C40"/>
    <w:rsid w:val="00337083"/>
    <w:rsid w:val="00344207"/>
    <w:rsid w:val="00345E45"/>
    <w:rsid w:val="003530B7"/>
    <w:rsid w:val="003850E1"/>
    <w:rsid w:val="003B08E0"/>
    <w:rsid w:val="003B30A9"/>
    <w:rsid w:val="003C108A"/>
    <w:rsid w:val="003C2221"/>
    <w:rsid w:val="003C6962"/>
    <w:rsid w:val="003D4068"/>
    <w:rsid w:val="003D4362"/>
    <w:rsid w:val="003D5195"/>
    <w:rsid w:val="003D524C"/>
    <w:rsid w:val="003E1912"/>
    <w:rsid w:val="003F3ACD"/>
    <w:rsid w:val="00400948"/>
    <w:rsid w:val="004027D2"/>
    <w:rsid w:val="0040726B"/>
    <w:rsid w:val="0041601D"/>
    <w:rsid w:val="004217FD"/>
    <w:rsid w:val="0042227B"/>
    <w:rsid w:val="0042538A"/>
    <w:rsid w:val="00437439"/>
    <w:rsid w:val="0044097E"/>
    <w:rsid w:val="004515EA"/>
    <w:rsid w:val="0045211F"/>
    <w:rsid w:val="00462DE9"/>
    <w:rsid w:val="00465AE2"/>
    <w:rsid w:val="00467477"/>
    <w:rsid w:val="00473DBA"/>
    <w:rsid w:val="00475033"/>
    <w:rsid w:val="004B4F08"/>
    <w:rsid w:val="004C101D"/>
    <w:rsid w:val="004D375F"/>
    <w:rsid w:val="004E20BA"/>
    <w:rsid w:val="004E3C3B"/>
    <w:rsid w:val="00516C29"/>
    <w:rsid w:val="0052068E"/>
    <w:rsid w:val="00523513"/>
    <w:rsid w:val="00552F6F"/>
    <w:rsid w:val="00561752"/>
    <w:rsid w:val="005644DF"/>
    <w:rsid w:val="005648FA"/>
    <w:rsid w:val="00576D9A"/>
    <w:rsid w:val="00581C94"/>
    <w:rsid w:val="00595950"/>
    <w:rsid w:val="005A2C63"/>
    <w:rsid w:val="005B1480"/>
    <w:rsid w:val="005B3D7B"/>
    <w:rsid w:val="005D0685"/>
    <w:rsid w:val="005F3737"/>
    <w:rsid w:val="005F49B0"/>
    <w:rsid w:val="005F4D45"/>
    <w:rsid w:val="005F5D70"/>
    <w:rsid w:val="00646923"/>
    <w:rsid w:val="00647839"/>
    <w:rsid w:val="00653516"/>
    <w:rsid w:val="00661A4E"/>
    <w:rsid w:val="00664328"/>
    <w:rsid w:val="00673D14"/>
    <w:rsid w:val="006832A5"/>
    <w:rsid w:val="006925B3"/>
    <w:rsid w:val="006A62BE"/>
    <w:rsid w:val="006B13CD"/>
    <w:rsid w:val="006B2503"/>
    <w:rsid w:val="006B53F2"/>
    <w:rsid w:val="006D3C6C"/>
    <w:rsid w:val="006D454E"/>
    <w:rsid w:val="006E4C82"/>
    <w:rsid w:val="006F6B15"/>
    <w:rsid w:val="00700BC9"/>
    <w:rsid w:val="00725AE2"/>
    <w:rsid w:val="0073449C"/>
    <w:rsid w:val="007649F5"/>
    <w:rsid w:val="00770370"/>
    <w:rsid w:val="00771465"/>
    <w:rsid w:val="00784A5E"/>
    <w:rsid w:val="0079167B"/>
    <w:rsid w:val="00794980"/>
    <w:rsid w:val="007A282A"/>
    <w:rsid w:val="007B02D0"/>
    <w:rsid w:val="007B4AE3"/>
    <w:rsid w:val="007C676E"/>
    <w:rsid w:val="007D0B22"/>
    <w:rsid w:val="007D0D48"/>
    <w:rsid w:val="007E4428"/>
    <w:rsid w:val="007F124F"/>
    <w:rsid w:val="007F57DE"/>
    <w:rsid w:val="008433BC"/>
    <w:rsid w:val="008515DD"/>
    <w:rsid w:val="00854EFE"/>
    <w:rsid w:val="00857314"/>
    <w:rsid w:val="008627EF"/>
    <w:rsid w:val="008649A0"/>
    <w:rsid w:val="00866B4B"/>
    <w:rsid w:val="008831BB"/>
    <w:rsid w:val="008848CB"/>
    <w:rsid w:val="008B0041"/>
    <w:rsid w:val="008C3CA4"/>
    <w:rsid w:val="008C5DA0"/>
    <w:rsid w:val="008D10EF"/>
    <w:rsid w:val="008D3CA2"/>
    <w:rsid w:val="008D6FCC"/>
    <w:rsid w:val="008E0084"/>
    <w:rsid w:val="008F4E8C"/>
    <w:rsid w:val="00910585"/>
    <w:rsid w:val="0092393B"/>
    <w:rsid w:val="00931F83"/>
    <w:rsid w:val="009506D9"/>
    <w:rsid w:val="00981F28"/>
    <w:rsid w:val="009A73BD"/>
    <w:rsid w:val="009D1F92"/>
    <w:rsid w:val="009D3397"/>
    <w:rsid w:val="009E7D49"/>
    <w:rsid w:val="009F6C8B"/>
    <w:rsid w:val="009F7323"/>
    <w:rsid w:val="00A16ABA"/>
    <w:rsid w:val="00A3528F"/>
    <w:rsid w:val="00A37401"/>
    <w:rsid w:val="00A70D84"/>
    <w:rsid w:val="00A74D32"/>
    <w:rsid w:val="00A77376"/>
    <w:rsid w:val="00A8562F"/>
    <w:rsid w:val="00A90BFE"/>
    <w:rsid w:val="00A90FA8"/>
    <w:rsid w:val="00A9580A"/>
    <w:rsid w:val="00A968B2"/>
    <w:rsid w:val="00AB0CFE"/>
    <w:rsid w:val="00AC720A"/>
    <w:rsid w:val="00AE19CF"/>
    <w:rsid w:val="00AF2C93"/>
    <w:rsid w:val="00AF36C0"/>
    <w:rsid w:val="00B04350"/>
    <w:rsid w:val="00B17838"/>
    <w:rsid w:val="00B23933"/>
    <w:rsid w:val="00B274C7"/>
    <w:rsid w:val="00B2765D"/>
    <w:rsid w:val="00B624A6"/>
    <w:rsid w:val="00B63D13"/>
    <w:rsid w:val="00B64B32"/>
    <w:rsid w:val="00B70A4A"/>
    <w:rsid w:val="00B7522A"/>
    <w:rsid w:val="00B82B06"/>
    <w:rsid w:val="00BA639F"/>
    <w:rsid w:val="00BC5138"/>
    <w:rsid w:val="00BC7044"/>
    <w:rsid w:val="00BE17A0"/>
    <w:rsid w:val="00BF65B0"/>
    <w:rsid w:val="00BF7E80"/>
    <w:rsid w:val="00C015D7"/>
    <w:rsid w:val="00C020DB"/>
    <w:rsid w:val="00C1691B"/>
    <w:rsid w:val="00C170A8"/>
    <w:rsid w:val="00C17EC5"/>
    <w:rsid w:val="00C27E5A"/>
    <w:rsid w:val="00C31C8D"/>
    <w:rsid w:val="00C45D3A"/>
    <w:rsid w:val="00C52CD0"/>
    <w:rsid w:val="00C54303"/>
    <w:rsid w:val="00C72FEB"/>
    <w:rsid w:val="00C763D3"/>
    <w:rsid w:val="00C935F9"/>
    <w:rsid w:val="00C94FB8"/>
    <w:rsid w:val="00C95ADD"/>
    <w:rsid w:val="00CA1DD6"/>
    <w:rsid w:val="00CA5750"/>
    <w:rsid w:val="00CE3217"/>
    <w:rsid w:val="00CE3925"/>
    <w:rsid w:val="00CE7202"/>
    <w:rsid w:val="00D06775"/>
    <w:rsid w:val="00D12B40"/>
    <w:rsid w:val="00D135B0"/>
    <w:rsid w:val="00D16071"/>
    <w:rsid w:val="00D237B9"/>
    <w:rsid w:val="00D30309"/>
    <w:rsid w:val="00D54079"/>
    <w:rsid w:val="00D54614"/>
    <w:rsid w:val="00D63653"/>
    <w:rsid w:val="00DA570C"/>
    <w:rsid w:val="00DC584E"/>
    <w:rsid w:val="00DE2FC2"/>
    <w:rsid w:val="00DE61F6"/>
    <w:rsid w:val="00DE6F4D"/>
    <w:rsid w:val="00DF5B82"/>
    <w:rsid w:val="00E00788"/>
    <w:rsid w:val="00E1032B"/>
    <w:rsid w:val="00E200C6"/>
    <w:rsid w:val="00E206E2"/>
    <w:rsid w:val="00E40872"/>
    <w:rsid w:val="00E40C82"/>
    <w:rsid w:val="00E5346D"/>
    <w:rsid w:val="00E60B5E"/>
    <w:rsid w:val="00E60F37"/>
    <w:rsid w:val="00EB0A2B"/>
    <w:rsid w:val="00EB3303"/>
    <w:rsid w:val="00EC3C15"/>
    <w:rsid w:val="00EC6671"/>
    <w:rsid w:val="00EC7719"/>
    <w:rsid w:val="00ED12F2"/>
    <w:rsid w:val="00ED5E03"/>
    <w:rsid w:val="00EE10EC"/>
    <w:rsid w:val="00EF1418"/>
    <w:rsid w:val="00F148F3"/>
    <w:rsid w:val="00F23FA2"/>
    <w:rsid w:val="00F469E2"/>
    <w:rsid w:val="00F76FDA"/>
    <w:rsid w:val="00F77306"/>
    <w:rsid w:val="00F87149"/>
    <w:rsid w:val="00F9186E"/>
    <w:rsid w:val="00FA7DD3"/>
    <w:rsid w:val="00FB120D"/>
    <w:rsid w:val="00FB452B"/>
    <w:rsid w:val="00FB713E"/>
    <w:rsid w:val="00FC0A3E"/>
    <w:rsid w:val="00FD0CC5"/>
    <w:rsid w:val="00FD1158"/>
    <w:rsid w:val="00FE29ED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AD57F"/>
  <w15:chartTrackingRefBased/>
  <w15:docId w15:val="{2B5E412A-B0AA-49E8-A045-D706D684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3BC"/>
    <w:rPr>
      <w:sz w:val="24"/>
      <w:szCs w:val="24"/>
    </w:rPr>
  </w:style>
  <w:style w:type="paragraph" w:styleId="Nadpis1">
    <w:name w:val="heading 1"/>
    <w:basedOn w:val="Normln"/>
    <w:next w:val="Normln"/>
    <w:qFormat/>
    <w:rsid w:val="00B7522A"/>
    <w:pPr>
      <w:keepNext/>
      <w:tabs>
        <w:tab w:val="left" w:pos="3600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A856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7522A"/>
    <w:pPr>
      <w:keepNext/>
      <w:ind w:left="708"/>
      <w:outlineLvl w:val="2"/>
    </w:pPr>
    <w:rPr>
      <w:rFonts w:ascii="Arial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rsid w:val="00B7522A"/>
    <w:pPr>
      <w:keepNext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7B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B4AE3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B4A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7522A"/>
    <w:pPr>
      <w:jc w:val="center"/>
    </w:pPr>
    <w:rPr>
      <w:b/>
      <w:bCs/>
      <w:caps/>
      <w:sz w:val="40"/>
    </w:rPr>
  </w:style>
  <w:style w:type="paragraph" w:styleId="Zkladntextodsazen">
    <w:name w:val="Body Text Indent"/>
    <w:basedOn w:val="Normln"/>
    <w:rsid w:val="00B7522A"/>
    <w:pPr>
      <w:tabs>
        <w:tab w:val="left" w:pos="4320"/>
      </w:tabs>
      <w:ind w:firstLine="360"/>
      <w:jc w:val="both"/>
    </w:pPr>
  </w:style>
  <w:style w:type="paragraph" w:styleId="Zkladntextodsazen3">
    <w:name w:val="Body Text Indent 3"/>
    <w:basedOn w:val="Normln"/>
    <w:rsid w:val="00B7522A"/>
    <w:pPr>
      <w:tabs>
        <w:tab w:val="left" w:pos="3544"/>
      </w:tabs>
      <w:ind w:left="3540" w:hanging="3540"/>
    </w:pPr>
    <w:rPr>
      <w:rFonts w:ascii="Bookman Old Style" w:hAnsi="Bookman Old Style"/>
      <w:b/>
      <w:sz w:val="28"/>
      <w:szCs w:val="20"/>
    </w:rPr>
  </w:style>
  <w:style w:type="paragraph" w:styleId="Zhlav">
    <w:name w:val="header"/>
    <w:basedOn w:val="Normln"/>
    <w:link w:val="ZhlavChar"/>
    <w:rsid w:val="00B7522A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">
    <w:name w:val="Body Text"/>
    <w:basedOn w:val="Normln"/>
    <w:rsid w:val="00B7522A"/>
    <w:pPr>
      <w:jc w:val="both"/>
    </w:pPr>
    <w:rPr>
      <w:rFonts w:ascii="Arial" w:hAnsi="Arial"/>
      <w:szCs w:val="20"/>
    </w:rPr>
  </w:style>
  <w:style w:type="paragraph" w:styleId="Zkladntextodsazen2">
    <w:name w:val="Body Text Indent 2"/>
    <w:basedOn w:val="Normln"/>
    <w:rsid w:val="00B7522A"/>
    <w:pPr>
      <w:ind w:firstLine="426"/>
      <w:jc w:val="both"/>
    </w:pPr>
  </w:style>
  <w:style w:type="paragraph" w:styleId="Zpat">
    <w:name w:val="footer"/>
    <w:basedOn w:val="Normln"/>
    <w:link w:val="ZpatChar"/>
    <w:uiPriority w:val="99"/>
    <w:rsid w:val="00B752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C5138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BC51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C5138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856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9506D9"/>
    <w:rPr>
      <w:sz w:val="24"/>
      <w:szCs w:val="24"/>
    </w:rPr>
  </w:style>
  <w:style w:type="paragraph" w:customStyle="1" w:styleId="subjectdata">
    <w:name w:val="subject__data"/>
    <w:basedOn w:val="Normln"/>
    <w:rsid w:val="008433BC"/>
    <w:pPr>
      <w:spacing w:before="100" w:beforeAutospacing="1" w:after="100" w:afterAutospacing="1"/>
    </w:pPr>
  </w:style>
  <w:style w:type="paragraph" w:customStyle="1" w:styleId="address3">
    <w:name w:val="address3"/>
    <w:basedOn w:val="Normln"/>
    <w:rsid w:val="008433BC"/>
    <w:pPr>
      <w:spacing w:before="300" w:after="300" w:line="360" w:lineRule="auto"/>
      <w:jc w:val="center"/>
    </w:pPr>
    <w:rPr>
      <w:color w:val="38221E"/>
      <w:spacing w:val="-15"/>
    </w:rPr>
  </w:style>
  <w:style w:type="table" w:styleId="Mkatabulky">
    <w:name w:val="Table Grid"/>
    <w:basedOn w:val="Normlntabulka"/>
    <w:uiPriority w:val="39"/>
    <w:rsid w:val="0066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8515D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515DD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8515D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8515DD"/>
    <w:rPr>
      <w:rFonts w:ascii="Calibri Light" w:eastAsia="Times New Roman" w:hAnsi="Calibri Light" w:cs="Times New Roman"/>
      <w:sz w:val="24"/>
      <w:szCs w:val="24"/>
    </w:rPr>
  </w:style>
  <w:style w:type="paragraph" w:styleId="Prosttext">
    <w:name w:val="Plain Text"/>
    <w:basedOn w:val="Normln"/>
    <w:rsid w:val="00A37401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7B4AE3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EC7719"/>
    <w:pPr>
      <w:ind w:left="708"/>
    </w:pPr>
    <w:rPr>
      <w:sz w:val="20"/>
      <w:szCs w:val="20"/>
    </w:rPr>
  </w:style>
  <w:style w:type="paragraph" w:customStyle="1" w:styleId="ZkladntextIMP">
    <w:name w:val="Základní text_IMP"/>
    <w:basedOn w:val="Normln"/>
    <w:rsid w:val="00EC7719"/>
    <w:pPr>
      <w:overflowPunct w:val="0"/>
      <w:autoSpaceDE w:val="0"/>
      <w:autoSpaceDN w:val="0"/>
      <w:adjustRightInd w:val="0"/>
      <w:spacing w:line="276" w:lineRule="auto"/>
      <w:jc w:val="both"/>
    </w:pPr>
    <w:rPr>
      <w:szCs w:val="20"/>
    </w:rPr>
  </w:style>
  <w:style w:type="paragraph" w:customStyle="1" w:styleId="normalodsazene">
    <w:name w:val="normalodsazene"/>
    <w:basedOn w:val="Normln"/>
    <w:rsid w:val="00EC7719"/>
    <w:pPr>
      <w:widowControl w:val="0"/>
      <w:suppressAutoHyphens/>
      <w:spacing w:before="100" w:after="100"/>
      <w:ind w:firstLine="480"/>
      <w:jc w:val="both"/>
    </w:pPr>
    <w:rPr>
      <w:rFonts w:ascii="MS Sans Serif" w:eastAsia="Lucida Sans Unicode" w:hAnsi="MS Sans Serif" w:cs="Tahoma"/>
      <w:color w:val="000000"/>
      <w:sz w:val="20"/>
      <w:szCs w:val="20"/>
      <w:lang w:eastAsia="en-US" w:bidi="en-US"/>
    </w:rPr>
  </w:style>
  <w:style w:type="character" w:styleId="Siln">
    <w:name w:val="Strong"/>
    <w:qFormat/>
    <w:rsid w:val="00266BA0"/>
    <w:rPr>
      <w:b/>
      <w:bCs/>
    </w:rPr>
  </w:style>
  <w:style w:type="character" w:customStyle="1" w:styleId="NzevChar">
    <w:name w:val="Název Char"/>
    <w:link w:val="Nzev"/>
    <w:rsid w:val="00D237B9"/>
    <w:rPr>
      <w:b/>
      <w:bCs/>
      <w:caps/>
      <w:sz w:val="40"/>
      <w:szCs w:val="24"/>
    </w:rPr>
  </w:style>
  <w:style w:type="character" w:styleId="Hypertextovodkaz">
    <w:name w:val="Hyperlink"/>
    <w:basedOn w:val="Standardnpsmoodstavce"/>
    <w:rsid w:val="00884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830">
              <w:marLeft w:val="450"/>
              <w:marRight w:val="4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57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31" w:color="5C5C5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3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339">
              <w:marLeft w:val="450"/>
              <w:marRight w:val="4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45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31" w:color="5C5C5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2025-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2404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Honíšková</dc:creator>
  <cp:keywords/>
  <cp:lastModifiedBy>ladislava honiskova</cp:lastModifiedBy>
  <cp:revision>28</cp:revision>
  <cp:lastPrinted>2018-03-17T05:38:00Z</cp:lastPrinted>
  <dcterms:created xsi:type="dcterms:W3CDTF">2022-08-26T00:50:00Z</dcterms:created>
  <dcterms:modified xsi:type="dcterms:W3CDTF">2025-12-02T13:37:00Z</dcterms:modified>
</cp:coreProperties>
</file>