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88" w:rsidRDefault="00D25B88" w:rsidP="00413FC8">
      <w:pPr>
        <w:pStyle w:val="Odstavecseseznamem"/>
        <w:numPr>
          <w:ilvl w:val="0"/>
          <w:numId w:val="3"/>
        </w:numPr>
      </w:pPr>
      <w:r>
        <w:t>Personální oblast</w:t>
      </w:r>
    </w:p>
    <w:tbl>
      <w:tblPr>
        <w:tblStyle w:val="Mkatabulky"/>
        <w:tblW w:w="0" w:type="auto"/>
        <w:tblLook w:val="04A0"/>
      </w:tblPr>
      <w:tblGrid>
        <w:gridCol w:w="3085"/>
        <w:gridCol w:w="1531"/>
        <w:gridCol w:w="2317"/>
        <w:gridCol w:w="2355"/>
      </w:tblGrid>
      <w:tr w:rsidR="00D25B88" w:rsidTr="001E2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B88" w:rsidRDefault="00D25B88">
            <w:pPr>
              <w:jc w:val="center"/>
              <w:rPr>
                <w:b/>
              </w:rPr>
            </w:pPr>
            <w:r>
              <w:rPr>
                <w:b/>
              </w:rPr>
              <w:t>Pracovník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B88" w:rsidRDefault="00D25B88">
            <w:pPr>
              <w:jc w:val="center"/>
              <w:rPr>
                <w:b/>
              </w:rPr>
            </w:pPr>
            <w:r>
              <w:rPr>
                <w:b/>
              </w:rPr>
              <w:t>ANO/NE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B88" w:rsidRDefault="00D25B88">
            <w:pPr>
              <w:jc w:val="center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B88" w:rsidRDefault="00D25B88">
            <w:pPr>
              <w:jc w:val="center"/>
              <w:rPr>
                <w:b/>
              </w:rPr>
            </w:pPr>
            <w:r>
              <w:rPr>
                <w:b/>
              </w:rPr>
              <w:t>kontakt</w:t>
            </w:r>
          </w:p>
        </w:tc>
      </w:tr>
      <w:tr w:rsidR="00D25B88" w:rsidTr="00D25B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88" w:rsidRDefault="00D25B88">
            <w:pPr>
              <w:rPr>
                <w:b/>
              </w:rPr>
            </w:pPr>
            <w:r>
              <w:rPr>
                <w:b/>
              </w:rPr>
              <w:t>Výchovný poradce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 w:rsidP="00413FC8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</w:tr>
      <w:tr w:rsidR="00D25B88" w:rsidTr="00D25B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88" w:rsidRDefault="00D25B88">
            <w:pPr>
              <w:rPr>
                <w:b/>
              </w:rPr>
            </w:pPr>
            <w:r>
              <w:rPr>
                <w:b/>
              </w:rPr>
              <w:t>Koordinátor inkluze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 w:rsidP="00413FC8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</w:tr>
      <w:tr w:rsidR="00D25B88" w:rsidTr="00D25B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88" w:rsidRDefault="00D25B88">
            <w:pPr>
              <w:rPr>
                <w:b/>
              </w:rPr>
            </w:pPr>
            <w:r>
              <w:rPr>
                <w:b/>
              </w:rPr>
              <w:t>Metodik prevence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 w:rsidP="00413FC8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</w:tr>
      <w:tr w:rsidR="00D25B88" w:rsidTr="00D25B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88" w:rsidRDefault="00D25B88">
            <w:pPr>
              <w:rPr>
                <w:b/>
              </w:rPr>
            </w:pPr>
            <w:r>
              <w:rPr>
                <w:b/>
              </w:rPr>
              <w:t>Školní psycholog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 w:rsidP="00413FC8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</w:tr>
      <w:tr w:rsidR="00D25B88" w:rsidTr="00D25B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88" w:rsidRDefault="00D25B88">
            <w:pPr>
              <w:rPr>
                <w:b/>
              </w:rPr>
            </w:pPr>
            <w:r>
              <w:rPr>
                <w:b/>
              </w:rPr>
              <w:t>Školní speciální pedagog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 w:rsidP="00413FC8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</w:tr>
      <w:tr w:rsidR="00D25B88" w:rsidTr="00D25B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B88" w:rsidRPr="00B124A3" w:rsidRDefault="00B124A3" w:rsidP="00B124A3">
            <w:pPr>
              <w:ind w:left="30"/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D25B88" w:rsidRPr="00B124A3">
              <w:rPr>
                <w:b/>
                <w:i/>
              </w:rPr>
              <w:t>Speci</w:t>
            </w:r>
            <w:r w:rsidRPr="00B124A3">
              <w:rPr>
                <w:b/>
                <w:i/>
              </w:rPr>
              <w:t>alizace</w:t>
            </w:r>
            <w:r>
              <w:rPr>
                <w:b/>
                <w:i/>
              </w:rPr>
              <w:t xml:space="preserve"> </w:t>
            </w:r>
            <w:r w:rsidR="00D25B88" w:rsidRPr="00B124A3">
              <w:rPr>
                <w:b/>
                <w:i/>
              </w:rPr>
              <w:t>spec.</w:t>
            </w:r>
            <w:r>
              <w:rPr>
                <w:b/>
                <w:i/>
              </w:rPr>
              <w:t xml:space="preserve"> </w:t>
            </w:r>
            <w:r w:rsidR="00D25B88" w:rsidRPr="00B124A3">
              <w:rPr>
                <w:b/>
                <w:i/>
              </w:rPr>
              <w:t xml:space="preserve">pedagoga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B88" w:rsidRPr="00D25B88" w:rsidRDefault="00B124A3">
            <w:pPr>
              <w:rPr>
                <w:i/>
              </w:rPr>
            </w:pPr>
            <w:r>
              <w:rPr>
                <w:i/>
              </w:rPr>
              <w:t>: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B88" w:rsidRDefault="00D25B88"/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</w:tr>
    </w:tbl>
    <w:p w:rsidR="005C1A91" w:rsidRDefault="005C1A91"/>
    <w:tbl>
      <w:tblPr>
        <w:tblStyle w:val="Mkatabulky"/>
        <w:tblW w:w="9322" w:type="dxa"/>
        <w:tblLook w:val="04A0"/>
      </w:tblPr>
      <w:tblGrid>
        <w:gridCol w:w="4644"/>
        <w:gridCol w:w="2268"/>
        <w:gridCol w:w="2410"/>
      </w:tblGrid>
      <w:tr w:rsidR="00D25B88" w:rsidTr="001E2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B88" w:rsidRDefault="00D25B88" w:rsidP="00413FC8">
            <w:pPr>
              <w:jc w:val="center"/>
              <w:rPr>
                <w:b/>
              </w:rPr>
            </w:pPr>
            <w:r>
              <w:rPr>
                <w:b/>
              </w:rPr>
              <w:t>AP</w:t>
            </w:r>
            <w:r w:rsidR="00413FC8">
              <w:rPr>
                <w:b/>
              </w:rPr>
              <w:t xml:space="preserve"> dle vyhlášky č. 27/2016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5B88" w:rsidRPr="00D25B88" w:rsidRDefault="00D25B88" w:rsidP="00D25B88">
            <w:pPr>
              <w:jc w:val="center"/>
              <w:rPr>
                <w:b/>
              </w:rPr>
            </w:pPr>
            <w:r>
              <w:rPr>
                <w:b/>
              </w:rPr>
              <w:t>Počet f</w:t>
            </w:r>
            <w:r w:rsidRPr="00D25B88">
              <w:rPr>
                <w:b/>
              </w:rPr>
              <w:t>yzických osob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5B88" w:rsidRPr="00D25B88" w:rsidRDefault="00D25B88" w:rsidP="00D25B88">
            <w:pPr>
              <w:jc w:val="center"/>
              <w:rPr>
                <w:b/>
              </w:rPr>
            </w:pPr>
            <w:r w:rsidRPr="00D25B88">
              <w:rPr>
                <w:b/>
              </w:rPr>
              <w:t xml:space="preserve">Aktuální </w:t>
            </w:r>
            <w:r>
              <w:rPr>
                <w:b/>
              </w:rPr>
              <w:t xml:space="preserve">rozsah </w:t>
            </w:r>
            <w:r w:rsidRPr="00D25B88">
              <w:rPr>
                <w:b/>
              </w:rPr>
              <w:t>úvazk</w:t>
            </w:r>
            <w:r>
              <w:rPr>
                <w:b/>
              </w:rPr>
              <w:t>u</w:t>
            </w:r>
          </w:p>
        </w:tc>
      </w:tr>
      <w:tr w:rsidR="00D25B88" w:rsidTr="00D25B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88" w:rsidRDefault="00D25B88">
            <w:pPr>
              <w:rPr>
                <w:b/>
              </w:rPr>
            </w:pPr>
            <w:r>
              <w:rPr>
                <w:b/>
              </w:rPr>
              <w:t>Asistent pedagoga dle  §5</w:t>
            </w:r>
            <w:r w:rsidR="00500E8B">
              <w:rPr>
                <w:b/>
              </w:rPr>
              <w:t xml:space="preserve"> </w:t>
            </w:r>
            <w:r>
              <w:rPr>
                <w:b/>
              </w:rPr>
              <w:t xml:space="preserve"> – pro žáka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</w:tr>
      <w:tr w:rsidR="00D25B88" w:rsidTr="00D25B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88" w:rsidRDefault="00D25B88">
            <w:pPr>
              <w:rPr>
                <w:b/>
              </w:rPr>
            </w:pPr>
            <w:r>
              <w:rPr>
                <w:b/>
              </w:rPr>
              <w:t>Asistent pedagoga dle §18 – pro třídu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/>
        </w:tc>
      </w:tr>
      <w:tr w:rsidR="00D25B88" w:rsidRPr="00D25B88" w:rsidTr="001E2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5B88" w:rsidRDefault="00D25B88" w:rsidP="008F627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5B88" w:rsidRPr="00D25B88" w:rsidRDefault="00D25B88" w:rsidP="008F6279">
            <w:pPr>
              <w:jc w:val="center"/>
              <w:rPr>
                <w:b/>
              </w:rPr>
            </w:pPr>
            <w:r>
              <w:rPr>
                <w:b/>
              </w:rPr>
              <w:t>Počet f</w:t>
            </w:r>
            <w:r w:rsidRPr="00D25B88">
              <w:rPr>
                <w:b/>
              </w:rPr>
              <w:t>yzických osob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5B88" w:rsidRPr="00D25B88" w:rsidRDefault="00413FC8" w:rsidP="008F6279">
            <w:pPr>
              <w:jc w:val="center"/>
              <w:rPr>
                <w:b/>
              </w:rPr>
            </w:pPr>
            <w:r>
              <w:rPr>
                <w:b/>
              </w:rPr>
              <w:t>zaměření</w:t>
            </w:r>
          </w:p>
        </w:tc>
      </w:tr>
      <w:tr w:rsidR="00D25B88" w:rsidTr="00413F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88" w:rsidRDefault="00D25B88" w:rsidP="00413FC8">
            <w:pPr>
              <w:rPr>
                <w:b/>
              </w:rPr>
            </w:pPr>
            <w:r>
              <w:rPr>
                <w:b/>
              </w:rPr>
              <w:t>Dyslektický asistent pro pedag</w:t>
            </w:r>
            <w:r w:rsidR="00413FC8">
              <w:rPr>
                <w:b/>
              </w:rPr>
              <w:t>.</w:t>
            </w:r>
            <w:r>
              <w:rPr>
                <w:b/>
              </w:rPr>
              <w:t xml:space="preserve"> intervenci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 w:rsidP="008F627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88" w:rsidRDefault="00D25B88" w:rsidP="008F6279"/>
        </w:tc>
      </w:tr>
      <w:tr w:rsidR="00413FC8" w:rsidTr="00413F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8" w:rsidRDefault="00413FC8" w:rsidP="00413FC8">
            <w:pPr>
              <w:rPr>
                <w:b/>
              </w:rPr>
            </w:pPr>
            <w:r>
              <w:rPr>
                <w:b/>
              </w:rPr>
              <w:t>Jiný odborník podílející se na výuce (tlumočník)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8" w:rsidRDefault="00413FC8" w:rsidP="008F627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8" w:rsidRDefault="00413FC8" w:rsidP="008F6279"/>
        </w:tc>
      </w:tr>
      <w:tr w:rsidR="00413FC8" w:rsidRPr="00D25B88" w:rsidTr="001E23F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3FC8" w:rsidRDefault="001E23F3" w:rsidP="008F6279">
            <w:pPr>
              <w:rPr>
                <w:b/>
              </w:rPr>
            </w:pPr>
            <w:r>
              <w:rPr>
                <w:b/>
              </w:rPr>
              <w:t>Nepedagogická podpora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3FC8" w:rsidRPr="00D25B88" w:rsidRDefault="00413FC8" w:rsidP="008F6279">
            <w:pPr>
              <w:jc w:val="center"/>
              <w:rPr>
                <w:b/>
              </w:rPr>
            </w:pPr>
            <w:r>
              <w:rPr>
                <w:b/>
              </w:rPr>
              <w:t>Počet f</w:t>
            </w:r>
            <w:r w:rsidRPr="00D25B88">
              <w:rPr>
                <w:b/>
              </w:rPr>
              <w:t>yzických osob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3FC8" w:rsidRPr="00D25B88" w:rsidRDefault="00413FC8" w:rsidP="008F6279">
            <w:pPr>
              <w:jc w:val="center"/>
              <w:rPr>
                <w:b/>
              </w:rPr>
            </w:pPr>
            <w:r w:rsidRPr="00D25B88">
              <w:rPr>
                <w:b/>
              </w:rPr>
              <w:t xml:space="preserve">Aktuální </w:t>
            </w:r>
            <w:r>
              <w:rPr>
                <w:b/>
              </w:rPr>
              <w:t xml:space="preserve">rozsah </w:t>
            </w:r>
            <w:r w:rsidRPr="00D25B88">
              <w:rPr>
                <w:b/>
              </w:rPr>
              <w:t>úvazk</w:t>
            </w:r>
            <w:r>
              <w:rPr>
                <w:b/>
              </w:rPr>
              <w:t>u</w:t>
            </w:r>
          </w:p>
        </w:tc>
      </w:tr>
      <w:tr w:rsidR="00413FC8" w:rsidTr="008F62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8" w:rsidRDefault="00413FC8" w:rsidP="008F6279">
            <w:pPr>
              <w:rPr>
                <w:b/>
              </w:rPr>
            </w:pPr>
            <w:r>
              <w:rPr>
                <w:b/>
              </w:rPr>
              <w:t>Školní asistent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8" w:rsidRDefault="00413FC8" w:rsidP="008F627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8" w:rsidRDefault="00413FC8" w:rsidP="008F6279"/>
        </w:tc>
      </w:tr>
      <w:tr w:rsidR="00413FC8" w:rsidTr="008F62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8" w:rsidRDefault="00413FC8" w:rsidP="008F6279">
            <w:pPr>
              <w:rPr>
                <w:b/>
              </w:rPr>
            </w:pPr>
            <w:r>
              <w:rPr>
                <w:b/>
              </w:rPr>
              <w:t>Osobní asistent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8" w:rsidRDefault="00413FC8" w:rsidP="008F627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C8" w:rsidRDefault="00413FC8" w:rsidP="008F6279"/>
        </w:tc>
      </w:tr>
    </w:tbl>
    <w:p w:rsidR="00EC57F5" w:rsidRDefault="00EC57F5" w:rsidP="00EC57F5">
      <w:pPr>
        <w:pStyle w:val="Odstavecseseznamem"/>
        <w:ind w:left="1080"/>
      </w:pPr>
    </w:p>
    <w:p w:rsidR="00413FC8" w:rsidRDefault="00413FC8" w:rsidP="00413FC8">
      <w:pPr>
        <w:pStyle w:val="Odstavecseseznamem"/>
        <w:numPr>
          <w:ilvl w:val="0"/>
          <w:numId w:val="3"/>
        </w:numPr>
      </w:pPr>
      <w:r>
        <w:t>Technická oblast</w:t>
      </w:r>
    </w:p>
    <w:tbl>
      <w:tblPr>
        <w:tblStyle w:val="Mkatabulky"/>
        <w:tblW w:w="0" w:type="auto"/>
        <w:tblInd w:w="-34" w:type="dxa"/>
        <w:tblLook w:val="04A0"/>
      </w:tblPr>
      <w:tblGrid>
        <w:gridCol w:w="4678"/>
        <w:gridCol w:w="2268"/>
        <w:gridCol w:w="2376"/>
      </w:tblGrid>
      <w:tr w:rsidR="00413FC8" w:rsidTr="001E23F3">
        <w:tc>
          <w:tcPr>
            <w:tcW w:w="4678" w:type="dxa"/>
            <w:shd w:val="clear" w:color="auto" w:fill="FFFF00"/>
          </w:tcPr>
          <w:p w:rsidR="00413FC8" w:rsidRPr="00413FC8" w:rsidRDefault="00413FC8" w:rsidP="00413FC8">
            <w:pPr>
              <w:rPr>
                <w:b/>
              </w:rPr>
            </w:pPr>
            <w:r w:rsidRPr="00413FC8">
              <w:rPr>
                <w:b/>
              </w:rPr>
              <w:t>Možnosti školy</w:t>
            </w:r>
          </w:p>
        </w:tc>
        <w:tc>
          <w:tcPr>
            <w:tcW w:w="2268" w:type="dxa"/>
            <w:shd w:val="clear" w:color="auto" w:fill="FFFF00"/>
          </w:tcPr>
          <w:p w:rsidR="00413FC8" w:rsidRPr="00413FC8" w:rsidRDefault="00413FC8" w:rsidP="00413FC8">
            <w:pPr>
              <w:jc w:val="center"/>
              <w:rPr>
                <w:b/>
              </w:rPr>
            </w:pPr>
            <w:r w:rsidRPr="00413FC8">
              <w:rPr>
                <w:b/>
              </w:rPr>
              <w:t>ANO   /    NE</w:t>
            </w:r>
          </w:p>
        </w:tc>
        <w:tc>
          <w:tcPr>
            <w:tcW w:w="2376" w:type="dxa"/>
            <w:shd w:val="clear" w:color="auto" w:fill="FFFF00"/>
          </w:tcPr>
          <w:p w:rsidR="00413FC8" w:rsidRPr="00413FC8" w:rsidRDefault="00413FC8" w:rsidP="00413FC8">
            <w:pPr>
              <w:rPr>
                <w:b/>
              </w:rPr>
            </w:pPr>
            <w:r w:rsidRPr="00413FC8">
              <w:rPr>
                <w:b/>
              </w:rPr>
              <w:t>Popis:</w:t>
            </w:r>
          </w:p>
        </w:tc>
      </w:tr>
      <w:tr w:rsidR="00413FC8" w:rsidTr="00413FC8">
        <w:tc>
          <w:tcPr>
            <w:tcW w:w="4678" w:type="dxa"/>
          </w:tcPr>
          <w:p w:rsidR="00413FC8" w:rsidRPr="00413FC8" w:rsidRDefault="00413FC8" w:rsidP="00413FC8">
            <w:pPr>
              <w:rPr>
                <w:b/>
              </w:rPr>
            </w:pPr>
            <w:r w:rsidRPr="00413FC8">
              <w:rPr>
                <w:b/>
              </w:rPr>
              <w:t>Bezbariérový přístup</w:t>
            </w:r>
          </w:p>
        </w:tc>
        <w:tc>
          <w:tcPr>
            <w:tcW w:w="2268" w:type="dxa"/>
          </w:tcPr>
          <w:p w:rsidR="00413FC8" w:rsidRDefault="00413FC8" w:rsidP="00413FC8">
            <w:pPr>
              <w:jc w:val="center"/>
            </w:pPr>
          </w:p>
        </w:tc>
        <w:tc>
          <w:tcPr>
            <w:tcW w:w="2376" w:type="dxa"/>
          </w:tcPr>
          <w:p w:rsidR="00413FC8" w:rsidRDefault="00413FC8" w:rsidP="00413FC8"/>
        </w:tc>
      </w:tr>
      <w:tr w:rsidR="00413FC8" w:rsidTr="00413FC8">
        <w:tc>
          <w:tcPr>
            <w:tcW w:w="4678" w:type="dxa"/>
          </w:tcPr>
          <w:p w:rsidR="00413FC8" w:rsidRPr="00413FC8" w:rsidRDefault="00413FC8" w:rsidP="00413FC8">
            <w:pPr>
              <w:rPr>
                <w:b/>
              </w:rPr>
            </w:pPr>
            <w:r>
              <w:rPr>
                <w:b/>
              </w:rPr>
              <w:t>Školní družina jako součást školy</w:t>
            </w:r>
          </w:p>
        </w:tc>
        <w:tc>
          <w:tcPr>
            <w:tcW w:w="2268" w:type="dxa"/>
          </w:tcPr>
          <w:p w:rsidR="00413FC8" w:rsidRDefault="00413FC8" w:rsidP="00413FC8">
            <w:pPr>
              <w:jc w:val="center"/>
            </w:pPr>
          </w:p>
        </w:tc>
        <w:tc>
          <w:tcPr>
            <w:tcW w:w="2376" w:type="dxa"/>
          </w:tcPr>
          <w:p w:rsidR="00413FC8" w:rsidRDefault="00413FC8" w:rsidP="00413FC8"/>
        </w:tc>
      </w:tr>
      <w:tr w:rsidR="00413FC8" w:rsidTr="00413FC8">
        <w:tc>
          <w:tcPr>
            <w:tcW w:w="4678" w:type="dxa"/>
          </w:tcPr>
          <w:p w:rsidR="00413FC8" w:rsidRDefault="00413FC8" w:rsidP="00413FC8">
            <w:pPr>
              <w:rPr>
                <w:b/>
              </w:rPr>
            </w:pPr>
            <w:r>
              <w:rPr>
                <w:b/>
              </w:rPr>
              <w:t>Školní klub jako součást školy</w:t>
            </w:r>
          </w:p>
        </w:tc>
        <w:tc>
          <w:tcPr>
            <w:tcW w:w="2268" w:type="dxa"/>
          </w:tcPr>
          <w:p w:rsidR="00413FC8" w:rsidRDefault="00413FC8" w:rsidP="00413FC8">
            <w:pPr>
              <w:jc w:val="center"/>
            </w:pPr>
          </w:p>
        </w:tc>
        <w:tc>
          <w:tcPr>
            <w:tcW w:w="2376" w:type="dxa"/>
          </w:tcPr>
          <w:p w:rsidR="00413FC8" w:rsidRDefault="00413FC8" w:rsidP="00413FC8"/>
        </w:tc>
      </w:tr>
      <w:tr w:rsidR="00413FC8" w:rsidTr="00413FC8">
        <w:tc>
          <w:tcPr>
            <w:tcW w:w="4678" w:type="dxa"/>
          </w:tcPr>
          <w:p w:rsidR="00413FC8" w:rsidRDefault="00413FC8" w:rsidP="00413FC8">
            <w:pPr>
              <w:rPr>
                <w:b/>
              </w:rPr>
            </w:pPr>
            <w:r>
              <w:rPr>
                <w:b/>
              </w:rPr>
              <w:t>Relaxační místnost</w:t>
            </w:r>
          </w:p>
        </w:tc>
        <w:tc>
          <w:tcPr>
            <w:tcW w:w="2268" w:type="dxa"/>
          </w:tcPr>
          <w:p w:rsidR="00413FC8" w:rsidRDefault="00413FC8" w:rsidP="00413FC8">
            <w:pPr>
              <w:jc w:val="center"/>
            </w:pPr>
          </w:p>
        </w:tc>
        <w:tc>
          <w:tcPr>
            <w:tcW w:w="2376" w:type="dxa"/>
          </w:tcPr>
          <w:p w:rsidR="00413FC8" w:rsidRDefault="00413FC8" w:rsidP="00413FC8"/>
        </w:tc>
      </w:tr>
      <w:tr w:rsidR="00413FC8" w:rsidTr="00413FC8">
        <w:tc>
          <w:tcPr>
            <w:tcW w:w="4678" w:type="dxa"/>
          </w:tcPr>
          <w:p w:rsidR="00413FC8" w:rsidRDefault="00413FC8" w:rsidP="00413FC8">
            <w:pPr>
              <w:rPr>
                <w:b/>
              </w:rPr>
            </w:pPr>
            <w:r>
              <w:rPr>
                <w:b/>
              </w:rPr>
              <w:t>Volná třída pro dělení výuky</w:t>
            </w:r>
          </w:p>
        </w:tc>
        <w:tc>
          <w:tcPr>
            <w:tcW w:w="2268" w:type="dxa"/>
          </w:tcPr>
          <w:p w:rsidR="00413FC8" w:rsidRDefault="00413FC8" w:rsidP="00413FC8">
            <w:pPr>
              <w:jc w:val="center"/>
            </w:pPr>
          </w:p>
        </w:tc>
        <w:tc>
          <w:tcPr>
            <w:tcW w:w="2376" w:type="dxa"/>
          </w:tcPr>
          <w:p w:rsidR="00413FC8" w:rsidRDefault="00413FC8" w:rsidP="00413FC8"/>
        </w:tc>
      </w:tr>
      <w:tr w:rsidR="00413FC8" w:rsidTr="00413FC8">
        <w:tc>
          <w:tcPr>
            <w:tcW w:w="4678" w:type="dxa"/>
          </w:tcPr>
          <w:p w:rsidR="00413FC8" w:rsidRDefault="00413FC8" w:rsidP="00413FC8">
            <w:pPr>
              <w:rPr>
                <w:b/>
              </w:rPr>
            </w:pPr>
            <w:r>
              <w:rPr>
                <w:b/>
              </w:rPr>
              <w:t xml:space="preserve">Další místnost pro individ. práci AP se žákem </w:t>
            </w:r>
          </w:p>
        </w:tc>
        <w:tc>
          <w:tcPr>
            <w:tcW w:w="2268" w:type="dxa"/>
          </w:tcPr>
          <w:p w:rsidR="00413FC8" w:rsidRDefault="00413FC8" w:rsidP="00413FC8">
            <w:pPr>
              <w:jc w:val="center"/>
            </w:pPr>
          </w:p>
        </w:tc>
        <w:tc>
          <w:tcPr>
            <w:tcW w:w="2376" w:type="dxa"/>
          </w:tcPr>
          <w:p w:rsidR="00413FC8" w:rsidRDefault="00413FC8" w:rsidP="00413FC8"/>
        </w:tc>
      </w:tr>
    </w:tbl>
    <w:p w:rsidR="00EC57F5" w:rsidRDefault="00EC57F5" w:rsidP="00EC57F5">
      <w:pPr>
        <w:pStyle w:val="Odstavecseseznamem"/>
        <w:ind w:left="1080"/>
      </w:pPr>
    </w:p>
    <w:p w:rsidR="00413FC8" w:rsidRPr="004E4D82" w:rsidRDefault="008F6279" w:rsidP="001E23F3">
      <w:pPr>
        <w:pStyle w:val="Odstavecseseznamem"/>
        <w:numPr>
          <w:ilvl w:val="0"/>
          <w:numId w:val="3"/>
        </w:numPr>
      </w:pPr>
      <w:r w:rsidRPr="004E4D82">
        <w:t>Snímek  třídy</w:t>
      </w:r>
    </w:p>
    <w:tbl>
      <w:tblPr>
        <w:tblStyle w:val="Mkatabulky"/>
        <w:tblW w:w="9322" w:type="dxa"/>
        <w:tblLook w:val="04A0"/>
      </w:tblPr>
      <w:tblGrid>
        <w:gridCol w:w="1842"/>
        <w:gridCol w:w="1842"/>
        <w:gridCol w:w="677"/>
        <w:gridCol w:w="850"/>
        <w:gridCol w:w="315"/>
        <w:gridCol w:w="1386"/>
        <w:gridCol w:w="457"/>
        <w:gridCol w:w="1953"/>
      </w:tblGrid>
      <w:tr w:rsidR="008F6279" w:rsidRPr="004E4D82" w:rsidTr="00EC57F5">
        <w:tc>
          <w:tcPr>
            <w:tcW w:w="4361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8F6279" w:rsidRPr="004E4D82" w:rsidRDefault="003F3221" w:rsidP="004E4D82">
            <w:pPr>
              <w:pStyle w:val="Bezmezer"/>
              <w:rPr>
                <w:b/>
              </w:rPr>
            </w:pPr>
            <w:r w:rsidRPr="004E4D82">
              <w:rPr>
                <w:b/>
              </w:rPr>
              <w:t>Označení  třídy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8F6279" w:rsidRPr="004E4D82" w:rsidRDefault="008F6279" w:rsidP="003F322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79" w:rsidRPr="004E4D82" w:rsidRDefault="008F6279" w:rsidP="003F3221">
            <w:pPr>
              <w:pStyle w:val="Bezmezer"/>
              <w:jc w:val="center"/>
              <w:rPr>
                <w:b/>
              </w:rPr>
            </w:pPr>
          </w:p>
        </w:tc>
      </w:tr>
      <w:tr w:rsidR="003F3221" w:rsidTr="00EC57F5">
        <w:tc>
          <w:tcPr>
            <w:tcW w:w="4361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3F3221" w:rsidRDefault="004E4D82" w:rsidP="008F6279">
            <w:pPr>
              <w:pStyle w:val="Bezmezer"/>
            </w:pPr>
            <w:r w:rsidRPr="004E4D82">
              <w:rPr>
                <w:b/>
              </w:rPr>
              <w:t>Jméno třídní učitelky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3F3221" w:rsidRDefault="003F3221" w:rsidP="008F6279">
            <w:pPr>
              <w:pStyle w:val="Bezmezer"/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221" w:rsidRDefault="003F3221" w:rsidP="008F6279">
            <w:pPr>
              <w:pStyle w:val="Bezmezer"/>
            </w:pPr>
          </w:p>
        </w:tc>
      </w:tr>
      <w:tr w:rsidR="004E4D82" w:rsidTr="00EC57F5">
        <w:tc>
          <w:tcPr>
            <w:tcW w:w="4361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4E4D82" w:rsidRPr="004E4D82" w:rsidRDefault="004E4D82" w:rsidP="008F6279">
            <w:pPr>
              <w:pStyle w:val="Bezmezer"/>
              <w:rPr>
                <w:b/>
              </w:rPr>
            </w:pPr>
            <w:r>
              <w:rPr>
                <w:b/>
              </w:rPr>
              <w:t>Počet žáků ve třídě</w:t>
            </w:r>
            <w:r w:rsidR="00B124A3">
              <w:rPr>
                <w:b/>
              </w:rPr>
              <w:t xml:space="preserve"> celkem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4E4D82" w:rsidRDefault="004E4D82" w:rsidP="008F6279">
            <w:pPr>
              <w:pStyle w:val="Bezmezer"/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4D82" w:rsidRDefault="004E4D82" w:rsidP="008F6279">
            <w:pPr>
              <w:pStyle w:val="Bezmezer"/>
            </w:pPr>
          </w:p>
        </w:tc>
      </w:tr>
      <w:tr w:rsidR="004E4D82" w:rsidTr="00EC57F5">
        <w:tc>
          <w:tcPr>
            <w:tcW w:w="4361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4E4D82" w:rsidRDefault="00B124A3" w:rsidP="00585A81">
            <w:r>
              <w:rPr>
                <w:b/>
              </w:rPr>
              <w:t xml:space="preserve">Počet </w:t>
            </w:r>
            <w:r w:rsidR="004E4D82" w:rsidRPr="009879F7">
              <w:rPr>
                <w:b/>
              </w:rPr>
              <w:t xml:space="preserve">integrovaných žáků v této </w:t>
            </w:r>
            <w:r w:rsidR="004E4D82">
              <w:rPr>
                <w:b/>
              </w:rPr>
              <w:t>tř</w:t>
            </w:r>
            <w:r w:rsidR="004E4D82" w:rsidRPr="009879F7">
              <w:rPr>
                <w:b/>
              </w:rPr>
              <w:t>ídě</w:t>
            </w:r>
            <w:r w:rsidR="00585A81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4E4D82" w:rsidRDefault="004E4D82"/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4D82" w:rsidRDefault="004E4D82"/>
        </w:tc>
      </w:tr>
      <w:tr w:rsidR="008F6279" w:rsidRPr="00D25B88" w:rsidTr="00EC57F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F6279" w:rsidRDefault="008F6279" w:rsidP="008F6279">
            <w:pPr>
              <w:jc w:val="center"/>
              <w:rPr>
                <w:b/>
              </w:rPr>
            </w:pPr>
            <w:r>
              <w:rPr>
                <w:b/>
              </w:rPr>
              <w:t>AP dle vyhlášky č. 27/2016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6279" w:rsidRPr="00D25B88" w:rsidRDefault="008F6279" w:rsidP="004E4D82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r w:rsidRPr="00D25B88">
              <w:rPr>
                <w:b/>
              </w:rPr>
              <w:t>osob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6279" w:rsidRPr="00D25B88" w:rsidRDefault="008F6279" w:rsidP="008F6279">
            <w:pPr>
              <w:jc w:val="center"/>
              <w:rPr>
                <w:b/>
              </w:rPr>
            </w:pPr>
            <w:r w:rsidRPr="00D25B88">
              <w:rPr>
                <w:b/>
              </w:rPr>
              <w:t xml:space="preserve">Aktuální </w:t>
            </w:r>
            <w:r>
              <w:rPr>
                <w:b/>
              </w:rPr>
              <w:t xml:space="preserve">rozsah </w:t>
            </w:r>
            <w:r w:rsidRPr="00D25B88">
              <w:rPr>
                <w:b/>
              </w:rPr>
              <w:t>úvazk</w:t>
            </w:r>
            <w:r>
              <w:rPr>
                <w:b/>
              </w:rPr>
              <w:t>u</w:t>
            </w:r>
          </w:p>
        </w:tc>
      </w:tr>
      <w:tr w:rsidR="008F6279" w:rsidTr="00EC57F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9" w:rsidRDefault="008F6279" w:rsidP="008F6279">
            <w:pPr>
              <w:rPr>
                <w:b/>
              </w:rPr>
            </w:pPr>
            <w:r>
              <w:rPr>
                <w:b/>
              </w:rPr>
              <w:t>Asistent pedagoga dle  §5 – pro žáka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9" w:rsidRDefault="008F6279" w:rsidP="008F6279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9" w:rsidRDefault="008F6279" w:rsidP="008F6279"/>
        </w:tc>
      </w:tr>
      <w:tr w:rsidR="008F6279" w:rsidTr="00EC57F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9" w:rsidRDefault="008F6279" w:rsidP="008F6279">
            <w:pPr>
              <w:rPr>
                <w:b/>
              </w:rPr>
            </w:pPr>
            <w:r>
              <w:rPr>
                <w:b/>
              </w:rPr>
              <w:t>Asistent pedagoga dle §18 – pro třídu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9" w:rsidRDefault="008F6279" w:rsidP="008F6279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9" w:rsidRDefault="008F6279" w:rsidP="008F6279"/>
        </w:tc>
      </w:tr>
      <w:tr w:rsidR="004E4D82" w:rsidRPr="00D25B88" w:rsidTr="00EC57F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D82" w:rsidRDefault="004E4D82" w:rsidP="004E4D82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4D82" w:rsidRPr="00D25B88" w:rsidRDefault="004E4D82" w:rsidP="004E4D82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4D82" w:rsidRPr="00D25B88" w:rsidRDefault="004E4D82" w:rsidP="004E4D82">
            <w:pPr>
              <w:jc w:val="center"/>
              <w:rPr>
                <w:b/>
              </w:rPr>
            </w:pPr>
          </w:p>
        </w:tc>
      </w:tr>
      <w:tr w:rsidR="004E4D82" w:rsidTr="00EC57F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82" w:rsidRDefault="004E4D82" w:rsidP="004E4D82">
            <w:pPr>
              <w:rPr>
                <w:b/>
              </w:rPr>
            </w:pPr>
            <w:r>
              <w:rPr>
                <w:b/>
              </w:rPr>
              <w:t>Další pedagog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2" w:rsidRDefault="004E4D82" w:rsidP="004E4D82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2" w:rsidRDefault="004E4D82" w:rsidP="004E4D82"/>
        </w:tc>
      </w:tr>
      <w:tr w:rsidR="004E4D82" w:rsidTr="00EC57F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82" w:rsidRDefault="004E4D82" w:rsidP="004E4D82">
            <w:pPr>
              <w:rPr>
                <w:b/>
              </w:rPr>
            </w:pPr>
            <w:r>
              <w:rPr>
                <w:b/>
              </w:rPr>
              <w:t>Jiný odborník podílející se na výuce (tlumočník, přepis)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2" w:rsidRDefault="004E4D82" w:rsidP="004E4D82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2" w:rsidRDefault="004E4D82" w:rsidP="004E4D82"/>
        </w:tc>
      </w:tr>
      <w:tr w:rsidR="004E4D82" w:rsidTr="00EC57F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82" w:rsidRDefault="004E4D82" w:rsidP="004E4D82">
            <w:pPr>
              <w:rPr>
                <w:b/>
              </w:rPr>
            </w:pPr>
            <w:r>
              <w:rPr>
                <w:b/>
              </w:rPr>
              <w:t>Další nepedagogický pracovník, školní asistent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2" w:rsidRDefault="004E4D82" w:rsidP="004E4D82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2" w:rsidRDefault="004E4D82" w:rsidP="004E4D82"/>
        </w:tc>
      </w:tr>
      <w:tr w:rsidR="004E4D82" w:rsidTr="00EC57F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82" w:rsidRDefault="004E4D82" w:rsidP="004E4D82">
            <w:pPr>
              <w:rPr>
                <w:b/>
              </w:rPr>
            </w:pPr>
            <w:r>
              <w:rPr>
                <w:b/>
              </w:rPr>
              <w:t>Osobní asistent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2" w:rsidRDefault="004E4D82" w:rsidP="004E4D82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82" w:rsidRDefault="004E4D82" w:rsidP="004E4D82"/>
        </w:tc>
      </w:tr>
      <w:tr w:rsidR="00EC57F5" w:rsidTr="00EC57F5">
        <w:tc>
          <w:tcPr>
            <w:tcW w:w="9322" w:type="dxa"/>
            <w:gridSpan w:val="8"/>
          </w:tcPr>
          <w:p w:rsidR="00EC57F5" w:rsidRDefault="00EC57F5" w:rsidP="00EC57F5">
            <w:pPr>
              <w:jc w:val="center"/>
              <w:rPr>
                <w:b/>
              </w:rPr>
            </w:pPr>
            <w:r w:rsidRPr="00EC57F5">
              <w:rPr>
                <w:b/>
                <w:highlight w:val="yellow"/>
              </w:rPr>
              <w:t>Počet žáků ve třídě s přiznaným stupněm podpůrných opatření:</w:t>
            </w:r>
          </w:p>
        </w:tc>
      </w:tr>
      <w:tr w:rsidR="004E4D82" w:rsidTr="00EC57F5">
        <w:tc>
          <w:tcPr>
            <w:tcW w:w="1842" w:type="dxa"/>
            <w:tcBorders>
              <w:top w:val="single" w:sz="4" w:space="0" w:color="auto"/>
            </w:tcBorders>
          </w:tcPr>
          <w:p w:rsidR="004E4D82" w:rsidRPr="004E4D82" w:rsidRDefault="004E4D82" w:rsidP="004E4D82">
            <w:pPr>
              <w:jc w:val="center"/>
              <w:rPr>
                <w:b/>
              </w:rPr>
            </w:pPr>
            <w:r w:rsidRPr="004E4D82">
              <w:rPr>
                <w:b/>
              </w:rPr>
              <w:t>1</w:t>
            </w:r>
            <w:r>
              <w:rPr>
                <w:b/>
              </w:rPr>
              <w:t>.st PO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4D82" w:rsidRPr="004E4D82" w:rsidRDefault="004E4D82" w:rsidP="004E4D82">
            <w:pPr>
              <w:jc w:val="center"/>
              <w:rPr>
                <w:b/>
              </w:rPr>
            </w:pPr>
            <w:r w:rsidRPr="004E4D82">
              <w:rPr>
                <w:b/>
              </w:rPr>
              <w:t>2</w:t>
            </w:r>
            <w:r>
              <w:rPr>
                <w:b/>
              </w:rPr>
              <w:t>.st PO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4E4D82" w:rsidRPr="004E4D82" w:rsidRDefault="004E4D82" w:rsidP="004E4D82">
            <w:pPr>
              <w:jc w:val="center"/>
              <w:rPr>
                <w:b/>
              </w:rPr>
            </w:pPr>
            <w:r w:rsidRPr="004E4D82">
              <w:rPr>
                <w:b/>
              </w:rPr>
              <w:t>3</w:t>
            </w:r>
            <w:r>
              <w:rPr>
                <w:b/>
              </w:rPr>
              <w:t>.st PO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E4D82" w:rsidRPr="004E4D82" w:rsidRDefault="004E4D82" w:rsidP="004E4D82">
            <w:pPr>
              <w:jc w:val="center"/>
              <w:rPr>
                <w:b/>
              </w:rPr>
            </w:pPr>
            <w:r w:rsidRPr="004E4D82">
              <w:rPr>
                <w:b/>
              </w:rPr>
              <w:t>4</w:t>
            </w:r>
            <w:r>
              <w:rPr>
                <w:b/>
              </w:rPr>
              <w:t>.st PO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4E4D82" w:rsidRPr="004E4D82" w:rsidRDefault="004E4D82" w:rsidP="004E4D82">
            <w:pPr>
              <w:jc w:val="center"/>
              <w:rPr>
                <w:b/>
              </w:rPr>
            </w:pPr>
            <w:r w:rsidRPr="004E4D82">
              <w:rPr>
                <w:b/>
              </w:rPr>
              <w:t>5</w:t>
            </w:r>
            <w:r>
              <w:rPr>
                <w:b/>
              </w:rPr>
              <w:t>.st Po</w:t>
            </w:r>
          </w:p>
        </w:tc>
      </w:tr>
      <w:tr w:rsidR="004E4D82" w:rsidTr="00EC57F5">
        <w:tc>
          <w:tcPr>
            <w:tcW w:w="1842" w:type="dxa"/>
          </w:tcPr>
          <w:p w:rsidR="004E4D82" w:rsidRDefault="004E4D82" w:rsidP="004E4D82"/>
        </w:tc>
        <w:tc>
          <w:tcPr>
            <w:tcW w:w="1842" w:type="dxa"/>
          </w:tcPr>
          <w:p w:rsidR="004E4D82" w:rsidRDefault="004E4D82" w:rsidP="004E4D82"/>
        </w:tc>
        <w:tc>
          <w:tcPr>
            <w:tcW w:w="1842" w:type="dxa"/>
            <w:gridSpan w:val="3"/>
          </w:tcPr>
          <w:p w:rsidR="004E4D82" w:rsidRDefault="004E4D82" w:rsidP="004E4D82"/>
        </w:tc>
        <w:tc>
          <w:tcPr>
            <w:tcW w:w="1843" w:type="dxa"/>
            <w:gridSpan w:val="2"/>
          </w:tcPr>
          <w:p w:rsidR="004E4D82" w:rsidRDefault="004E4D82" w:rsidP="004E4D82"/>
        </w:tc>
        <w:tc>
          <w:tcPr>
            <w:tcW w:w="1953" w:type="dxa"/>
          </w:tcPr>
          <w:p w:rsidR="004E4D82" w:rsidRDefault="004E4D82" w:rsidP="004E4D82"/>
        </w:tc>
      </w:tr>
    </w:tbl>
    <w:p w:rsidR="00EC57F5" w:rsidRDefault="00EC57F5" w:rsidP="004E4D82">
      <w:pPr>
        <w:rPr>
          <w:b/>
        </w:rPr>
      </w:pPr>
      <w:r w:rsidRPr="00EC57F5">
        <w:rPr>
          <w:b/>
        </w:rPr>
        <w:t>Další důležité informace o třídě:</w:t>
      </w:r>
    </w:p>
    <w:p w:rsidR="004E4D82" w:rsidRDefault="00EC57F5" w:rsidP="00EC57F5">
      <w:pPr>
        <w:pStyle w:val="Odstavecseseznamem"/>
        <w:numPr>
          <w:ilvl w:val="0"/>
          <w:numId w:val="3"/>
        </w:numPr>
      </w:pPr>
      <w:r>
        <w:lastRenderedPageBreak/>
        <w:t>Kompenzační pomůcky</w:t>
      </w:r>
    </w:p>
    <w:tbl>
      <w:tblPr>
        <w:tblStyle w:val="Mkatabulky"/>
        <w:tblW w:w="10916" w:type="dxa"/>
        <w:tblInd w:w="-743" w:type="dxa"/>
        <w:tblLook w:val="04A0"/>
      </w:tblPr>
      <w:tblGrid>
        <w:gridCol w:w="5525"/>
        <w:gridCol w:w="731"/>
        <w:gridCol w:w="3384"/>
        <w:gridCol w:w="1276"/>
      </w:tblGrid>
      <w:tr w:rsidR="00EC57F5" w:rsidTr="00316D26">
        <w:tc>
          <w:tcPr>
            <w:tcW w:w="5525" w:type="dxa"/>
            <w:shd w:val="clear" w:color="auto" w:fill="FFFF00"/>
          </w:tcPr>
          <w:p w:rsidR="00316D26" w:rsidRDefault="00316D26" w:rsidP="00316D26">
            <w:pPr>
              <w:pStyle w:val="Odstavecseseznamem"/>
              <w:ind w:left="0"/>
              <w:jc w:val="center"/>
              <w:rPr>
                <w:b/>
              </w:rPr>
            </w:pPr>
          </w:p>
          <w:p w:rsidR="00EC57F5" w:rsidRPr="00316D26" w:rsidRDefault="00EC57F5" w:rsidP="00316D26">
            <w:pPr>
              <w:pStyle w:val="Odstavecseseznamem"/>
              <w:ind w:left="0"/>
              <w:jc w:val="center"/>
              <w:rPr>
                <w:b/>
              </w:rPr>
            </w:pPr>
            <w:r w:rsidRPr="00316D26">
              <w:rPr>
                <w:b/>
              </w:rPr>
              <w:t>oblast</w:t>
            </w:r>
          </w:p>
        </w:tc>
        <w:tc>
          <w:tcPr>
            <w:tcW w:w="731" w:type="dxa"/>
            <w:shd w:val="clear" w:color="auto" w:fill="FFFF00"/>
          </w:tcPr>
          <w:p w:rsidR="00316D26" w:rsidRDefault="00316D26" w:rsidP="00316D26">
            <w:pPr>
              <w:jc w:val="center"/>
              <w:rPr>
                <w:b/>
              </w:rPr>
            </w:pPr>
          </w:p>
          <w:p w:rsidR="00EC57F5" w:rsidRDefault="00316D26" w:rsidP="00316D26">
            <w:pPr>
              <w:jc w:val="center"/>
              <w:rPr>
                <w:b/>
              </w:rPr>
            </w:pPr>
            <w:r w:rsidRPr="00316D26">
              <w:rPr>
                <w:b/>
              </w:rPr>
              <w:t>Počet</w:t>
            </w:r>
          </w:p>
          <w:p w:rsidR="00316D26" w:rsidRPr="00316D26" w:rsidRDefault="00316D26" w:rsidP="00316D26">
            <w:pPr>
              <w:jc w:val="center"/>
              <w:rPr>
                <w:b/>
              </w:rPr>
            </w:pPr>
            <w:r>
              <w:rPr>
                <w:b/>
              </w:rPr>
              <w:t>kusů</w:t>
            </w:r>
          </w:p>
        </w:tc>
        <w:tc>
          <w:tcPr>
            <w:tcW w:w="3384" w:type="dxa"/>
            <w:shd w:val="clear" w:color="auto" w:fill="FFFF00"/>
          </w:tcPr>
          <w:p w:rsidR="00316D26" w:rsidRDefault="00316D26" w:rsidP="00316D26">
            <w:pPr>
              <w:jc w:val="center"/>
              <w:rPr>
                <w:b/>
              </w:rPr>
            </w:pPr>
          </w:p>
          <w:p w:rsidR="00EC57F5" w:rsidRPr="00316D26" w:rsidRDefault="00316D26" w:rsidP="00316D26">
            <w:pPr>
              <w:jc w:val="center"/>
              <w:rPr>
                <w:b/>
              </w:rPr>
            </w:pPr>
            <w:r w:rsidRPr="00316D26">
              <w:rPr>
                <w:b/>
              </w:rPr>
              <w:t>název</w:t>
            </w:r>
          </w:p>
        </w:tc>
        <w:tc>
          <w:tcPr>
            <w:tcW w:w="1276" w:type="dxa"/>
            <w:shd w:val="clear" w:color="auto" w:fill="FFFF00"/>
          </w:tcPr>
          <w:p w:rsidR="00EC57F5" w:rsidRPr="00316D26" w:rsidRDefault="00316D26" w:rsidP="00316D26">
            <w:pPr>
              <w:jc w:val="center"/>
              <w:rPr>
                <w:b/>
              </w:rPr>
            </w:pPr>
            <w:r w:rsidRPr="00316D26">
              <w:rPr>
                <w:b/>
              </w:rPr>
              <w:t>Počet volných  k použití / ke sdílení</w:t>
            </w:r>
          </w:p>
        </w:tc>
      </w:tr>
      <w:tr w:rsidR="00B124A3" w:rsidTr="00316D26">
        <w:tc>
          <w:tcPr>
            <w:tcW w:w="5525" w:type="dxa"/>
          </w:tcPr>
          <w:p w:rsidR="00B124A3" w:rsidRPr="00FF6A07" w:rsidRDefault="00B124A3" w:rsidP="00B124A3">
            <w:pPr>
              <w:pStyle w:val="Odstavecseseznamem"/>
              <w:ind w:left="0"/>
            </w:pPr>
            <w:r w:rsidRPr="00FF6A07">
              <w:t xml:space="preserve">Pomůcky pro </w:t>
            </w:r>
            <w:r>
              <w:t>rozvoj</w:t>
            </w:r>
            <w:r w:rsidRPr="00FF6A07">
              <w:t xml:space="preserve"> sluchového vnímání (např. bzučák, desky na nácvik měkkých a tvrdých slabik, zvukové pexeso)</w:t>
            </w:r>
          </w:p>
        </w:tc>
        <w:tc>
          <w:tcPr>
            <w:tcW w:w="731" w:type="dxa"/>
          </w:tcPr>
          <w:p w:rsidR="00B124A3" w:rsidRDefault="00B124A3" w:rsidP="00EC57F5"/>
        </w:tc>
        <w:tc>
          <w:tcPr>
            <w:tcW w:w="3384" w:type="dxa"/>
          </w:tcPr>
          <w:p w:rsidR="00B124A3" w:rsidRDefault="00B124A3" w:rsidP="00EC57F5"/>
        </w:tc>
        <w:tc>
          <w:tcPr>
            <w:tcW w:w="1276" w:type="dxa"/>
          </w:tcPr>
          <w:p w:rsidR="00B124A3" w:rsidRDefault="00B124A3" w:rsidP="00EC57F5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Pracovní sešity a materiály pro nácvik sluchového vnímání</w:t>
            </w:r>
          </w:p>
        </w:tc>
        <w:tc>
          <w:tcPr>
            <w:tcW w:w="731" w:type="dxa"/>
          </w:tcPr>
          <w:p w:rsidR="00B124A3" w:rsidRDefault="00B124A3" w:rsidP="00EC57F5"/>
        </w:tc>
        <w:tc>
          <w:tcPr>
            <w:tcW w:w="3384" w:type="dxa"/>
          </w:tcPr>
          <w:p w:rsidR="00B124A3" w:rsidRDefault="00B124A3" w:rsidP="00EC57F5"/>
        </w:tc>
        <w:tc>
          <w:tcPr>
            <w:tcW w:w="1276" w:type="dxa"/>
          </w:tcPr>
          <w:p w:rsidR="00B124A3" w:rsidRDefault="00B124A3" w:rsidP="00EC57F5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Pracovní sešity a materiály pro nácvik zrakového vnímání</w:t>
            </w:r>
          </w:p>
        </w:tc>
        <w:tc>
          <w:tcPr>
            <w:tcW w:w="731" w:type="dxa"/>
          </w:tcPr>
          <w:p w:rsidR="00B124A3" w:rsidRDefault="00B124A3" w:rsidP="00EC57F5"/>
        </w:tc>
        <w:tc>
          <w:tcPr>
            <w:tcW w:w="3384" w:type="dxa"/>
          </w:tcPr>
          <w:p w:rsidR="00B124A3" w:rsidRDefault="00B124A3" w:rsidP="00EC57F5"/>
        </w:tc>
        <w:tc>
          <w:tcPr>
            <w:tcW w:w="1276" w:type="dxa"/>
          </w:tcPr>
          <w:p w:rsidR="00B124A3" w:rsidRDefault="00B124A3" w:rsidP="00EC57F5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Pracovní sešity a materiály pro automatizaci gramatických pravidel (např. Interaktivní učebnice českého jazyka)</w:t>
            </w:r>
          </w:p>
        </w:tc>
        <w:tc>
          <w:tcPr>
            <w:tcW w:w="731" w:type="dxa"/>
          </w:tcPr>
          <w:p w:rsidR="00B124A3" w:rsidRDefault="00B124A3" w:rsidP="00EC57F5"/>
        </w:tc>
        <w:tc>
          <w:tcPr>
            <w:tcW w:w="3384" w:type="dxa"/>
          </w:tcPr>
          <w:p w:rsidR="00B124A3" w:rsidRDefault="00B124A3" w:rsidP="00EC57F5"/>
        </w:tc>
        <w:tc>
          <w:tcPr>
            <w:tcW w:w="1276" w:type="dxa"/>
          </w:tcPr>
          <w:p w:rsidR="00B124A3" w:rsidRDefault="00B124A3" w:rsidP="00EC57F5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Pracovní sešity a materiály pro nácvik koncentrace pozornosti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Mačkací míčky a pomůcky pro podporu pozornosti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Pomůcky pro rozvoj myšlení a paměti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B124A3">
            <w:pPr>
              <w:pStyle w:val="Odstavecseseznamem"/>
              <w:ind w:left="0"/>
            </w:pPr>
            <w:r>
              <w:t>Pomůcky pro rozvoj pozornosti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Pracovní listy pro rozvoj pozornosti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Pracovní sešity a materiály pro nácvik čtení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>
              <w:t>Čtenářské tabulky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Čtecí záložka/okénko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B124A3">
            <w:pPr>
              <w:pStyle w:val="Odstavecseseznamem"/>
              <w:ind w:left="0"/>
            </w:pPr>
            <w:r w:rsidRPr="00FF6A07">
              <w:t>Upravené pracovní listy –</w:t>
            </w:r>
            <w:r>
              <w:t xml:space="preserve"> se </w:t>
            </w:r>
            <w:r w:rsidRPr="00FF6A07">
              <w:t>zvýraznění</w:t>
            </w:r>
            <w:r>
              <w:t xml:space="preserve">m </w:t>
            </w:r>
            <w:r w:rsidRPr="00FF6A07">
              <w:t>klíčových slov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8B1FD7">
            <w:pPr>
              <w:pStyle w:val="Odstavecseseznamem"/>
              <w:ind w:left="0"/>
            </w:pPr>
            <w:r w:rsidRPr="00FF6A07">
              <w:t>Speciální učebnice pro výuku čtení</w:t>
            </w:r>
            <w:r>
              <w:t xml:space="preserve"> ( genetická, </w:t>
            </w:r>
            <w:r w:rsidR="008B1FD7">
              <w:t>Sf</w:t>
            </w:r>
            <w:r>
              <w:t>umato..)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 xml:space="preserve">Pomůcky pro rozvoj řečových funkcí </w:t>
            </w:r>
            <w:r>
              <w:t xml:space="preserve">(př. Logo </w:t>
            </w:r>
            <w:r w:rsidRPr="00FF6A07">
              <w:t>zrcadlo)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B124A3">
            <w:pPr>
              <w:pStyle w:val="Odstavecseseznamem"/>
              <w:ind w:left="0"/>
            </w:pPr>
            <w:r w:rsidRPr="00FF6A07">
              <w:t>Pracovní sešity</w:t>
            </w:r>
            <w:r>
              <w:t xml:space="preserve"> a materiály</w:t>
            </w:r>
            <w:r w:rsidRPr="00FF6A07">
              <w:t xml:space="preserve"> pro rozvoj jazykových a řečových schopností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>
              <w:t>M</w:t>
            </w:r>
            <w:r w:rsidRPr="00FF6A07">
              <w:t>ateriály a pomůcky pro nácvik matematických schopností a dovedností (barevné hranolky)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B124A3">
            <w:pPr>
              <w:pStyle w:val="Odstavecseseznamem"/>
              <w:ind w:left="0"/>
            </w:pPr>
            <w:r>
              <w:t xml:space="preserve">Pracovní sešity </w:t>
            </w:r>
            <w:r w:rsidRPr="00FF6A07">
              <w:t xml:space="preserve">pro </w:t>
            </w:r>
            <w:r>
              <w:t>rozvoj</w:t>
            </w:r>
            <w:r w:rsidRPr="00FF6A07">
              <w:t xml:space="preserve"> matematických schopností a dovedností 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Názorné manipulační pomůcky- čísla, písmena, tabulky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B124A3">
            <w:pPr>
              <w:pStyle w:val="Odstavecseseznamem"/>
              <w:ind w:left="0"/>
            </w:pPr>
            <w:r w:rsidRPr="00FF6A07">
              <w:t>Speciální učebnice pro výuku matematiky</w:t>
            </w:r>
            <w:r>
              <w:t xml:space="preserve"> (Fraus aj.)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Speciální pomůcky pro nácvik správného úchopu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Psací a rýsovací náčiní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Pr="00FF6A07" w:rsidRDefault="00B124A3" w:rsidP="001226D1">
            <w:pPr>
              <w:pStyle w:val="Odstavecseseznamem"/>
              <w:ind w:left="0"/>
            </w:pPr>
            <w:r w:rsidRPr="00FF6A07">
              <w:t>Pracovní sešity a materiály pro nácvik grafomotoriky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Speciální učebnice a materiály na rozvoj čtení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Materiály na rozvoj smyslového vnímání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Software pro rozvoj komunikačních schopností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Laminátor a folie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Listy na výrobu denních režimů a rozvrhů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Učebnice pro žáky základní školy s mentálním postižením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B124A3">
            <w:pPr>
              <w:pStyle w:val="Odstavecseseznamem"/>
              <w:ind w:left="0"/>
            </w:pPr>
            <w:r>
              <w:t>Mačkací míčky a další pomůcky pro podporu pozornosti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Zarážky proti houpání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Přehledy učiva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Pracovní sešity a listy pro výuku naukových předmětů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Psací a rýsovací náčiní</w:t>
            </w:r>
            <w:r w:rsidR="008B1FD7">
              <w:t xml:space="preserve"> 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Speciální učebnice pro výuku češtiny pro cizince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Knihy a encyklopedie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316D26">
        <w:tc>
          <w:tcPr>
            <w:tcW w:w="5525" w:type="dxa"/>
          </w:tcPr>
          <w:p w:rsidR="00B124A3" w:rsidRDefault="00B124A3" w:rsidP="001226D1">
            <w:pPr>
              <w:pStyle w:val="Odstavecseseznamem"/>
              <w:ind w:left="0"/>
            </w:pPr>
            <w:r>
              <w:t>Pomůcky pro rozvoj sociálních dovedností</w:t>
            </w:r>
          </w:p>
        </w:tc>
        <w:tc>
          <w:tcPr>
            <w:tcW w:w="731" w:type="dxa"/>
          </w:tcPr>
          <w:p w:rsidR="00B124A3" w:rsidRDefault="00B124A3" w:rsidP="00316D26"/>
        </w:tc>
        <w:tc>
          <w:tcPr>
            <w:tcW w:w="3384" w:type="dxa"/>
          </w:tcPr>
          <w:p w:rsidR="00B124A3" w:rsidRDefault="00B124A3" w:rsidP="00316D26"/>
        </w:tc>
        <w:tc>
          <w:tcPr>
            <w:tcW w:w="1276" w:type="dxa"/>
          </w:tcPr>
          <w:p w:rsidR="00B124A3" w:rsidRDefault="00B124A3" w:rsidP="00316D26"/>
        </w:tc>
      </w:tr>
      <w:tr w:rsidR="00B124A3" w:rsidTr="00B124A3">
        <w:tc>
          <w:tcPr>
            <w:tcW w:w="5525" w:type="dxa"/>
            <w:shd w:val="clear" w:color="auto" w:fill="auto"/>
          </w:tcPr>
          <w:p w:rsidR="00B124A3" w:rsidRDefault="00B124A3" w:rsidP="001226D1">
            <w:pPr>
              <w:pStyle w:val="Odstavecseseznamem"/>
              <w:ind w:left="0"/>
            </w:pPr>
            <w:r>
              <w:t>Pomůcky pro nácvik sociálních kompetencí</w:t>
            </w:r>
          </w:p>
        </w:tc>
        <w:tc>
          <w:tcPr>
            <w:tcW w:w="731" w:type="dxa"/>
            <w:shd w:val="clear" w:color="auto" w:fill="auto"/>
          </w:tcPr>
          <w:p w:rsidR="00B124A3" w:rsidRDefault="00B124A3" w:rsidP="00316D26"/>
        </w:tc>
        <w:tc>
          <w:tcPr>
            <w:tcW w:w="3384" w:type="dxa"/>
            <w:shd w:val="clear" w:color="auto" w:fill="auto"/>
          </w:tcPr>
          <w:p w:rsidR="00B124A3" w:rsidRDefault="00B124A3" w:rsidP="00316D26"/>
        </w:tc>
        <w:tc>
          <w:tcPr>
            <w:tcW w:w="1276" w:type="dxa"/>
            <w:shd w:val="clear" w:color="auto" w:fill="auto"/>
          </w:tcPr>
          <w:p w:rsidR="00B124A3" w:rsidRDefault="00B124A3" w:rsidP="00316D26"/>
        </w:tc>
      </w:tr>
      <w:tr w:rsidR="00B124A3" w:rsidTr="00B124A3">
        <w:tc>
          <w:tcPr>
            <w:tcW w:w="5525" w:type="dxa"/>
            <w:shd w:val="clear" w:color="auto" w:fill="auto"/>
          </w:tcPr>
          <w:p w:rsidR="00B124A3" w:rsidRDefault="00B124A3" w:rsidP="001226D1">
            <w:pPr>
              <w:pStyle w:val="Odstavecseseznamem"/>
              <w:ind w:left="0"/>
            </w:pPr>
            <w:r>
              <w:t>Pracovní sešity pro rozvoj dílčích funkcí</w:t>
            </w:r>
          </w:p>
        </w:tc>
        <w:tc>
          <w:tcPr>
            <w:tcW w:w="731" w:type="dxa"/>
            <w:shd w:val="clear" w:color="auto" w:fill="auto"/>
          </w:tcPr>
          <w:p w:rsidR="00B124A3" w:rsidRDefault="00B124A3" w:rsidP="00316D26"/>
        </w:tc>
        <w:tc>
          <w:tcPr>
            <w:tcW w:w="3384" w:type="dxa"/>
            <w:shd w:val="clear" w:color="auto" w:fill="auto"/>
          </w:tcPr>
          <w:p w:rsidR="00B124A3" w:rsidRDefault="00B124A3" w:rsidP="00316D26"/>
        </w:tc>
        <w:tc>
          <w:tcPr>
            <w:tcW w:w="1276" w:type="dxa"/>
            <w:shd w:val="clear" w:color="auto" w:fill="auto"/>
          </w:tcPr>
          <w:p w:rsidR="00B124A3" w:rsidRDefault="00B124A3" w:rsidP="00316D26"/>
        </w:tc>
      </w:tr>
      <w:tr w:rsidR="00B124A3" w:rsidTr="00B124A3">
        <w:tc>
          <w:tcPr>
            <w:tcW w:w="5525" w:type="dxa"/>
            <w:shd w:val="clear" w:color="auto" w:fill="auto"/>
          </w:tcPr>
          <w:p w:rsidR="00B124A3" w:rsidRDefault="008B1FD7" w:rsidP="001226D1">
            <w:pPr>
              <w:pStyle w:val="Odstavecseseznamem"/>
              <w:ind w:left="0"/>
            </w:pPr>
            <w:r>
              <w:lastRenderedPageBreak/>
              <w:t>Maňásci a loutky, divadlo</w:t>
            </w:r>
          </w:p>
        </w:tc>
        <w:tc>
          <w:tcPr>
            <w:tcW w:w="731" w:type="dxa"/>
            <w:shd w:val="clear" w:color="auto" w:fill="auto"/>
          </w:tcPr>
          <w:p w:rsidR="00B124A3" w:rsidRDefault="00B124A3" w:rsidP="00AB1B4C"/>
        </w:tc>
        <w:tc>
          <w:tcPr>
            <w:tcW w:w="3384" w:type="dxa"/>
            <w:shd w:val="clear" w:color="auto" w:fill="auto"/>
          </w:tcPr>
          <w:p w:rsidR="00B124A3" w:rsidRDefault="00B124A3" w:rsidP="00AB1B4C"/>
        </w:tc>
        <w:tc>
          <w:tcPr>
            <w:tcW w:w="1276" w:type="dxa"/>
            <w:shd w:val="clear" w:color="auto" w:fill="auto"/>
          </w:tcPr>
          <w:p w:rsidR="00B124A3" w:rsidRDefault="00B124A3" w:rsidP="00AB1B4C"/>
        </w:tc>
      </w:tr>
      <w:tr w:rsidR="00B124A3" w:rsidTr="00B124A3">
        <w:tc>
          <w:tcPr>
            <w:tcW w:w="5525" w:type="dxa"/>
            <w:shd w:val="clear" w:color="auto" w:fill="auto"/>
          </w:tcPr>
          <w:p w:rsidR="00B124A3" w:rsidRDefault="008B1FD7" w:rsidP="008B1FD7">
            <w:pPr>
              <w:pStyle w:val="Odstavecseseznamem"/>
              <w:ind w:left="0"/>
            </w:pPr>
            <w:r>
              <w:t>Stolní a logické hry</w:t>
            </w:r>
          </w:p>
        </w:tc>
        <w:tc>
          <w:tcPr>
            <w:tcW w:w="731" w:type="dxa"/>
            <w:shd w:val="clear" w:color="auto" w:fill="auto"/>
          </w:tcPr>
          <w:p w:rsidR="00B124A3" w:rsidRDefault="00B124A3" w:rsidP="00AB1B4C"/>
        </w:tc>
        <w:tc>
          <w:tcPr>
            <w:tcW w:w="3384" w:type="dxa"/>
            <w:shd w:val="clear" w:color="auto" w:fill="auto"/>
          </w:tcPr>
          <w:p w:rsidR="00B124A3" w:rsidRDefault="00B124A3" w:rsidP="00AB1B4C"/>
        </w:tc>
        <w:tc>
          <w:tcPr>
            <w:tcW w:w="1276" w:type="dxa"/>
            <w:shd w:val="clear" w:color="auto" w:fill="auto"/>
          </w:tcPr>
          <w:p w:rsidR="00B124A3" w:rsidRDefault="00B124A3" w:rsidP="00AB1B4C"/>
        </w:tc>
      </w:tr>
      <w:tr w:rsidR="008B1FD7" w:rsidTr="00B124A3">
        <w:tc>
          <w:tcPr>
            <w:tcW w:w="5525" w:type="dxa"/>
            <w:shd w:val="clear" w:color="auto" w:fill="auto"/>
          </w:tcPr>
          <w:p w:rsidR="008B1FD7" w:rsidRDefault="008B1FD7" w:rsidP="001226D1">
            <w:pPr>
              <w:pStyle w:val="Odstavecseseznamem"/>
              <w:ind w:left="0"/>
            </w:pPr>
            <w:r>
              <w:t>Lupa</w:t>
            </w:r>
          </w:p>
        </w:tc>
        <w:tc>
          <w:tcPr>
            <w:tcW w:w="731" w:type="dxa"/>
            <w:shd w:val="clear" w:color="auto" w:fill="auto"/>
          </w:tcPr>
          <w:p w:rsidR="008B1FD7" w:rsidRPr="00316D26" w:rsidRDefault="008B1FD7" w:rsidP="00AB1B4C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auto"/>
          </w:tcPr>
          <w:p w:rsidR="008B1FD7" w:rsidRPr="00316D26" w:rsidRDefault="008B1FD7" w:rsidP="00AB1B4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B1FD7" w:rsidRPr="00316D26" w:rsidRDefault="008B1FD7" w:rsidP="00AB1B4C">
            <w:pPr>
              <w:jc w:val="center"/>
              <w:rPr>
                <w:b/>
              </w:rPr>
            </w:pPr>
          </w:p>
        </w:tc>
      </w:tr>
      <w:tr w:rsidR="008B1FD7" w:rsidTr="00B124A3">
        <w:tc>
          <w:tcPr>
            <w:tcW w:w="5525" w:type="dxa"/>
            <w:shd w:val="clear" w:color="auto" w:fill="auto"/>
          </w:tcPr>
          <w:p w:rsidR="008B1FD7" w:rsidRDefault="008B1FD7" w:rsidP="001226D1">
            <w:pPr>
              <w:pStyle w:val="Odstavecseseznamem"/>
              <w:ind w:left="0"/>
            </w:pPr>
            <w:r>
              <w:t>Mikroskop</w:t>
            </w:r>
          </w:p>
        </w:tc>
        <w:tc>
          <w:tcPr>
            <w:tcW w:w="731" w:type="dxa"/>
            <w:shd w:val="clear" w:color="auto" w:fill="auto"/>
          </w:tcPr>
          <w:p w:rsidR="008B1FD7" w:rsidRDefault="008B1FD7" w:rsidP="00AB1B4C"/>
        </w:tc>
        <w:tc>
          <w:tcPr>
            <w:tcW w:w="3384" w:type="dxa"/>
            <w:shd w:val="clear" w:color="auto" w:fill="auto"/>
          </w:tcPr>
          <w:p w:rsidR="008B1FD7" w:rsidRDefault="008B1FD7" w:rsidP="00AB1B4C"/>
        </w:tc>
        <w:tc>
          <w:tcPr>
            <w:tcW w:w="1276" w:type="dxa"/>
            <w:shd w:val="clear" w:color="auto" w:fill="auto"/>
          </w:tcPr>
          <w:p w:rsidR="008B1FD7" w:rsidRDefault="008B1FD7" w:rsidP="00AB1B4C"/>
        </w:tc>
      </w:tr>
      <w:tr w:rsidR="008B1FD7" w:rsidTr="00B124A3">
        <w:tc>
          <w:tcPr>
            <w:tcW w:w="5525" w:type="dxa"/>
            <w:shd w:val="clear" w:color="auto" w:fill="auto"/>
          </w:tcPr>
          <w:p w:rsidR="008B1FD7" w:rsidRDefault="008B1FD7" w:rsidP="001226D1">
            <w:pPr>
              <w:pStyle w:val="Odstavecseseznamem"/>
              <w:ind w:left="0"/>
            </w:pPr>
            <w:r>
              <w:t>Preparační soustavy</w:t>
            </w:r>
          </w:p>
        </w:tc>
        <w:tc>
          <w:tcPr>
            <w:tcW w:w="731" w:type="dxa"/>
            <w:shd w:val="clear" w:color="auto" w:fill="auto"/>
          </w:tcPr>
          <w:p w:rsidR="008B1FD7" w:rsidRDefault="008B1FD7" w:rsidP="00AB1B4C"/>
        </w:tc>
        <w:tc>
          <w:tcPr>
            <w:tcW w:w="3384" w:type="dxa"/>
            <w:shd w:val="clear" w:color="auto" w:fill="auto"/>
          </w:tcPr>
          <w:p w:rsidR="008B1FD7" w:rsidRDefault="008B1FD7" w:rsidP="00AB1B4C"/>
        </w:tc>
        <w:tc>
          <w:tcPr>
            <w:tcW w:w="1276" w:type="dxa"/>
            <w:shd w:val="clear" w:color="auto" w:fill="auto"/>
          </w:tcPr>
          <w:p w:rsidR="008B1FD7" w:rsidRDefault="008B1FD7" w:rsidP="00AB1B4C"/>
        </w:tc>
      </w:tr>
      <w:tr w:rsidR="008B1FD7" w:rsidTr="00B124A3">
        <w:tc>
          <w:tcPr>
            <w:tcW w:w="5525" w:type="dxa"/>
            <w:shd w:val="clear" w:color="auto" w:fill="auto"/>
          </w:tcPr>
          <w:p w:rsidR="008B1FD7" w:rsidRDefault="008B1FD7" w:rsidP="001226D1">
            <w:pPr>
              <w:pStyle w:val="Odstavecseseznamem"/>
              <w:ind w:left="0"/>
            </w:pPr>
            <w:r>
              <w:t>Digitální fotoaparát</w:t>
            </w:r>
          </w:p>
        </w:tc>
        <w:tc>
          <w:tcPr>
            <w:tcW w:w="731" w:type="dxa"/>
            <w:shd w:val="clear" w:color="auto" w:fill="auto"/>
          </w:tcPr>
          <w:p w:rsidR="008B1FD7" w:rsidRDefault="008B1FD7" w:rsidP="00AB1B4C"/>
        </w:tc>
        <w:tc>
          <w:tcPr>
            <w:tcW w:w="3384" w:type="dxa"/>
            <w:shd w:val="clear" w:color="auto" w:fill="auto"/>
          </w:tcPr>
          <w:p w:rsidR="008B1FD7" w:rsidRDefault="008B1FD7" w:rsidP="00AB1B4C"/>
        </w:tc>
        <w:tc>
          <w:tcPr>
            <w:tcW w:w="1276" w:type="dxa"/>
            <w:shd w:val="clear" w:color="auto" w:fill="auto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Tablet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Flash disk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Notebook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Mapy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Globus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Dalekohled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Modely vesmírných těles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Elektronické a technické stavebnice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Kopírovací karta do knihovny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Flipchart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Alternativní učebnice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Určovací klíče pro biologii a geologii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Výukový software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PC programy pro rozvoj komunikačních schopností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PC programy pro rozvoj smyslového vnímání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Komunikační programy pro alternativní komunikaci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Pomůcky pro relaxaci – koberec, overball)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Promítací plátno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Hvězdářský dalekohled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bookmarkStart w:id="0" w:name="_GoBack"/>
            <w:bookmarkEnd w:id="0"/>
            <w:r>
              <w:t>Odborné knihy pro oblasti rozšiřujícího učiva včetně elektronických publikací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Komunikátor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  <w:r>
              <w:t>Osobní počítač (PC)</w:t>
            </w: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Pr="00FF6A0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Pr="00FF6A0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Pr="00FF6A0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  <w:tr w:rsidR="008B1FD7" w:rsidTr="00AB1B4C">
        <w:tc>
          <w:tcPr>
            <w:tcW w:w="5525" w:type="dxa"/>
          </w:tcPr>
          <w:p w:rsidR="008B1FD7" w:rsidRDefault="008B1FD7" w:rsidP="001226D1">
            <w:pPr>
              <w:pStyle w:val="Odstavecseseznamem"/>
              <w:ind w:left="0"/>
            </w:pPr>
          </w:p>
        </w:tc>
        <w:tc>
          <w:tcPr>
            <w:tcW w:w="731" w:type="dxa"/>
          </w:tcPr>
          <w:p w:rsidR="008B1FD7" w:rsidRDefault="008B1FD7" w:rsidP="00AB1B4C"/>
        </w:tc>
        <w:tc>
          <w:tcPr>
            <w:tcW w:w="3384" w:type="dxa"/>
          </w:tcPr>
          <w:p w:rsidR="008B1FD7" w:rsidRDefault="008B1FD7" w:rsidP="00AB1B4C"/>
        </w:tc>
        <w:tc>
          <w:tcPr>
            <w:tcW w:w="1276" w:type="dxa"/>
          </w:tcPr>
          <w:p w:rsidR="008B1FD7" w:rsidRDefault="008B1FD7" w:rsidP="00AB1B4C"/>
        </w:tc>
      </w:tr>
    </w:tbl>
    <w:p w:rsidR="00316D26" w:rsidRDefault="00316D26" w:rsidP="00500E8B"/>
    <w:sectPr w:rsidR="00316D26" w:rsidSect="005C1A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BF" w:rsidRDefault="00DB5ABF" w:rsidP="00D25B88">
      <w:pPr>
        <w:spacing w:after="0" w:line="240" w:lineRule="auto"/>
      </w:pPr>
      <w:r>
        <w:separator/>
      </w:r>
    </w:p>
  </w:endnote>
  <w:endnote w:type="continuationSeparator" w:id="1">
    <w:p w:rsidR="00DB5ABF" w:rsidRDefault="00DB5ABF" w:rsidP="00D2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35199"/>
      <w:docPartObj>
        <w:docPartGallery w:val="Page Numbers (Bottom of Page)"/>
        <w:docPartUnique/>
      </w:docPartObj>
    </w:sdtPr>
    <w:sdtContent>
      <w:p w:rsidR="008B1FD7" w:rsidRPr="008B1FD7" w:rsidRDefault="00FE0A7B" w:rsidP="008B1FD7">
        <w:pPr>
          <w:pStyle w:val="Zpat"/>
          <w:pBdr>
            <w:bottom w:val="single" w:sz="6" w:space="1" w:color="auto"/>
          </w:pBdr>
          <w:tabs>
            <w:tab w:val="clear" w:pos="9072"/>
            <w:tab w:val="right" w:pos="10206"/>
          </w:tabs>
          <w:ind w:left="-99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0A7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left:0;text-align:left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66080E" w:rsidRDefault="00FE0A7B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F111AE" w:rsidRPr="00F111AE">
                        <w:rPr>
                          <w:noProof/>
                          <w:sz w:val="28"/>
                          <w:szCs w:val="28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  <w:p w:rsidR="008B1FD7" w:rsidRPr="008B1FD7" w:rsidRDefault="008B1FD7" w:rsidP="008B1FD7">
        <w:pPr>
          <w:pStyle w:val="Zpat"/>
          <w:tabs>
            <w:tab w:val="clear" w:pos="9072"/>
            <w:tab w:val="right" w:pos="10206"/>
          </w:tabs>
          <w:ind w:left="-99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1FD7">
          <w:rPr>
            <w:rFonts w:ascii="Times New Roman" w:hAnsi="Times New Roman" w:cs="Times New Roman"/>
            <w:sz w:val="20"/>
            <w:szCs w:val="20"/>
          </w:rPr>
          <w:t xml:space="preserve">                  Pedagogicko – psychologická poradna, Liberec 2, Truhlářská 3, p.o.</w:t>
        </w:r>
      </w:p>
      <w:p w:rsidR="0066080E" w:rsidRPr="008B1FD7" w:rsidRDefault="008B1FD7" w:rsidP="008B1FD7">
        <w:pPr>
          <w:pStyle w:val="Zpat"/>
          <w:jc w:val="center"/>
          <w:rPr>
            <w:rFonts w:ascii="Times New Roman" w:hAnsi="Times New Roman" w:cs="Times New Roman"/>
            <w:bCs/>
            <w:sz w:val="20"/>
            <w:szCs w:val="20"/>
          </w:rPr>
        </w:pPr>
        <w:r w:rsidRPr="008B1FD7">
          <w:rPr>
            <w:rFonts w:ascii="Times New Roman" w:hAnsi="Times New Roman" w:cs="Times New Roman"/>
            <w:sz w:val="20"/>
            <w:szCs w:val="20"/>
          </w:rPr>
          <w:t>tel.: 482 710 517,  m</w:t>
        </w:r>
        <w:r w:rsidRPr="008B1FD7">
          <w:rPr>
            <w:rFonts w:ascii="Times New Roman" w:hAnsi="Times New Roman" w:cs="Times New Roman"/>
            <w:bCs/>
            <w:sz w:val="20"/>
            <w:szCs w:val="20"/>
          </w:rPr>
          <w:t>obil: 731 488 235</w:t>
        </w:r>
        <w:r w:rsidRPr="008B1FD7">
          <w:rPr>
            <w:rFonts w:ascii="Times New Roman" w:hAnsi="Times New Roman" w:cs="Times New Roman"/>
            <w:bCs/>
            <w:sz w:val="20"/>
            <w:szCs w:val="20"/>
          </w:rPr>
          <w:tab/>
          <w:t xml:space="preserve">            e-mail: </w:t>
        </w:r>
        <w:hyperlink r:id="rId1" w:history="1">
          <w:r w:rsidRPr="008B1FD7">
            <w:rPr>
              <w:rStyle w:val="Hypertextovodkaz"/>
              <w:rFonts w:ascii="Times New Roman" w:hAnsi="Times New Roman"/>
              <w:bCs/>
              <w:sz w:val="20"/>
              <w:szCs w:val="20"/>
            </w:rPr>
            <w:t>info@pppliberec.cz</w:t>
          </w:r>
        </w:hyperlink>
        <w:r w:rsidRPr="008B1FD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1FD7">
          <w:rPr>
            <w:rFonts w:ascii="Times New Roman" w:hAnsi="Times New Roman" w:cs="Times New Roman"/>
            <w:bCs/>
            <w:sz w:val="20"/>
            <w:szCs w:val="20"/>
          </w:rPr>
          <w:t xml:space="preserve">  www.pppliberec.cz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BF" w:rsidRDefault="00DB5ABF" w:rsidP="00D25B88">
      <w:pPr>
        <w:spacing w:after="0" w:line="240" w:lineRule="auto"/>
      </w:pPr>
      <w:r>
        <w:separator/>
      </w:r>
    </w:p>
  </w:footnote>
  <w:footnote w:type="continuationSeparator" w:id="1">
    <w:p w:rsidR="00DB5ABF" w:rsidRDefault="00DB5ABF" w:rsidP="00D2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F5" w:rsidRPr="00D25B88" w:rsidRDefault="00EC57F5" w:rsidP="00D25B88">
    <w:pPr>
      <w:pStyle w:val="Zhlav"/>
      <w:jc w:val="center"/>
      <w:rPr>
        <w:b/>
        <w:sz w:val="40"/>
        <w:szCs w:val="40"/>
      </w:rPr>
    </w:pPr>
    <w:r w:rsidRPr="00D25B88">
      <w:rPr>
        <w:b/>
        <w:sz w:val="40"/>
        <w:szCs w:val="40"/>
      </w:rPr>
      <w:t>SNÍMEK ŠKOLY</w:t>
    </w:r>
    <w:r w:rsidR="008B1FD7">
      <w:rPr>
        <w:b/>
        <w:sz w:val="40"/>
        <w:szCs w:val="40"/>
      </w:rPr>
      <w:t xml:space="preserve"> – </w:t>
    </w:r>
    <w:r w:rsidR="008B1FD7" w:rsidRPr="008B1FD7">
      <w:rPr>
        <w:b/>
        <w:color w:val="BFBFBF" w:themeColor="background1" w:themeShade="BF"/>
        <w:sz w:val="40"/>
        <w:szCs w:val="40"/>
      </w:rPr>
      <w:t>název školy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BC9"/>
    <w:multiLevelType w:val="hybridMultilevel"/>
    <w:tmpl w:val="D5DAC302"/>
    <w:lvl w:ilvl="0" w:tplc="D982E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5037"/>
    <w:multiLevelType w:val="hybridMultilevel"/>
    <w:tmpl w:val="44AE45AC"/>
    <w:lvl w:ilvl="0" w:tplc="93D03E60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86D4F91"/>
    <w:multiLevelType w:val="hybridMultilevel"/>
    <w:tmpl w:val="7E94658A"/>
    <w:lvl w:ilvl="0" w:tplc="67800A7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25B88"/>
    <w:rsid w:val="000271B0"/>
    <w:rsid w:val="001E23F3"/>
    <w:rsid w:val="00316D26"/>
    <w:rsid w:val="003F3221"/>
    <w:rsid w:val="00413FC8"/>
    <w:rsid w:val="004E4D82"/>
    <w:rsid w:val="004F15B1"/>
    <w:rsid w:val="00500E8B"/>
    <w:rsid w:val="00585A81"/>
    <w:rsid w:val="005C1A91"/>
    <w:rsid w:val="005D7B30"/>
    <w:rsid w:val="006307AE"/>
    <w:rsid w:val="0066080E"/>
    <w:rsid w:val="008B1FD7"/>
    <w:rsid w:val="008C54D0"/>
    <w:rsid w:val="008F6279"/>
    <w:rsid w:val="00944AF0"/>
    <w:rsid w:val="00982A49"/>
    <w:rsid w:val="00AE2836"/>
    <w:rsid w:val="00B124A3"/>
    <w:rsid w:val="00D13796"/>
    <w:rsid w:val="00D25B88"/>
    <w:rsid w:val="00DB5ABF"/>
    <w:rsid w:val="00EC57F5"/>
    <w:rsid w:val="00F111AE"/>
    <w:rsid w:val="00F330A9"/>
    <w:rsid w:val="00F33DE7"/>
    <w:rsid w:val="00F950A6"/>
    <w:rsid w:val="00FE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B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25B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2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5B88"/>
  </w:style>
  <w:style w:type="paragraph" w:styleId="Zpat">
    <w:name w:val="footer"/>
    <w:basedOn w:val="Normln"/>
    <w:link w:val="ZpatChar"/>
    <w:uiPriority w:val="99"/>
    <w:unhideWhenUsed/>
    <w:rsid w:val="00D2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B88"/>
  </w:style>
  <w:style w:type="paragraph" w:styleId="Bezmezer">
    <w:name w:val="No Spacing"/>
    <w:uiPriority w:val="1"/>
    <w:qFormat/>
    <w:rsid w:val="008F627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rsid w:val="008B1F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pplibere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45119-66E4-4A6F-8785-6C4F5BFB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jana.hlavova</dc:creator>
  <cp:lastModifiedBy>Kyptová</cp:lastModifiedBy>
  <cp:revision>2</cp:revision>
  <dcterms:created xsi:type="dcterms:W3CDTF">2016-10-19T11:25:00Z</dcterms:created>
  <dcterms:modified xsi:type="dcterms:W3CDTF">2016-10-19T11:25:00Z</dcterms:modified>
</cp:coreProperties>
</file>